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62" w:rsidRDefault="00126762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126762" w:rsidRDefault="00126762">
      <w:pPr>
        <w:pStyle w:val="ConsPlusTitle"/>
        <w:jc w:val="center"/>
      </w:pPr>
    </w:p>
    <w:p w:rsidR="00126762" w:rsidRDefault="00126762">
      <w:pPr>
        <w:pStyle w:val="ConsPlusTitle"/>
        <w:jc w:val="center"/>
      </w:pPr>
      <w:r>
        <w:t>ПОСТАНОВЛЕНИЕ</w:t>
      </w:r>
    </w:p>
    <w:p w:rsidR="00126762" w:rsidRDefault="00126762">
      <w:pPr>
        <w:pStyle w:val="ConsPlusTitle"/>
        <w:jc w:val="center"/>
      </w:pPr>
      <w:r>
        <w:t>от 19 октября 2017 г. N 903</w:t>
      </w:r>
    </w:p>
    <w:p w:rsidR="00126762" w:rsidRDefault="00126762">
      <w:pPr>
        <w:pStyle w:val="ConsPlusTitle"/>
        <w:jc w:val="center"/>
      </w:pPr>
    </w:p>
    <w:p w:rsidR="00126762" w:rsidRDefault="00126762">
      <w:pPr>
        <w:pStyle w:val="ConsPlusTitle"/>
        <w:jc w:val="center"/>
      </w:pPr>
      <w:r>
        <w:t>ОБ УТВЕРЖДЕНИИ МУНИЦИПАЛЬНОЙ ПРОГРАММЫ "РАЗВИТИЕ ФИЗИЧЕСКОЙ</w:t>
      </w:r>
    </w:p>
    <w:p w:rsidR="00126762" w:rsidRDefault="00126762">
      <w:pPr>
        <w:pStyle w:val="ConsPlusTitle"/>
        <w:jc w:val="center"/>
      </w:pPr>
      <w:r>
        <w:t>КУЛЬТУРЫ И СПОРТА В ГОРОДЕ ПЕРМИ"</w:t>
      </w:r>
    </w:p>
    <w:p w:rsidR="00126762" w:rsidRDefault="001267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67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15.01.2018 </w:t>
            </w:r>
            <w:hyperlink r:id="rId4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08.02.2018 </w:t>
            </w:r>
            <w:hyperlink r:id="rId5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 xml:space="preserve">, от 03.04.2018 </w:t>
            </w:r>
            <w:hyperlink r:id="rId6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29.06.2018 </w:t>
            </w:r>
            <w:hyperlink r:id="rId7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24.08.2018 </w:t>
            </w:r>
            <w:hyperlink r:id="rId8" w:history="1">
              <w:r>
                <w:rPr>
                  <w:color w:val="0000FF"/>
                </w:rPr>
                <w:t>N 551</w:t>
              </w:r>
            </w:hyperlink>
            <w:r>
              <w:rPr>
                <w:color w:val="392C69"/>
              </w:rPr>
              <w:t xml:space="preserve">, от 29.10.2018 </w:t>
            </w:r>
            <w:hyperlink r:id="rId9" w:history="1">
              <w:r>
                <w:rPr>
                  <w:color w:val="0000FF"/>
                </w:rPr>
                <w:t>N 845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в городе Перми".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 xml:space="preserve">от 20 октября 2016 г. </w:t>
      </w:r>
      <w:hyperlink r:id="rId14" w:history="1">
        <w:r>
          <w:rPr>
            <w:color w:val="0000FF"/>
          </w:rPr>
          <w:t>N 910</w:t>
        </w:r>
      </w:hyperlink>
      <w:r>
        <w:t xml:space="preserve"> "Об утверждении муниципальной программы "Развитие физической культуры и спорта в городе Перми";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 xml:space="preserve">от 10 марта 2017 г. </w:t>
      </w:r>
      <w:hyperlink r:id="rId15" w:history="1">
        <w:r>
          <w:rPr>
            <w:color w:val="0000FF"/>
          </w:rPr>
          <w:t>N 173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20.10.2016 N 910";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 xml:space="preserve">от 14 апреля 2017 г. </w:t>
      </w:r>
      <w:hyperlink r:id="rId16" w:history="1">
        <w:r>
          <w:rPr>
            <w:color w:val="0000FF"/>
          </w:rPr>
          <w:t>N 292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20.10.2016 N 910";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 xml:space="preserve">от 26 мая 2017 г. </w:t>
      </w:r>
      <w:hyperlink r:id="rId17" w:history="1">
        <w:r>
          <w:rPr>
            <w:color w:val="0000FF"/>
          </w:rPr>
          <w:t>N 400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20.10.2016 N 910";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lastRenderedPageBreak/>
        <w:t xml:space="preserve">от 8 августа 2017 г. </w:t>
      </w:r>
      <w:hyperlink r:id="rId18" w:history="1">
        <w:r>
          <w:rPr>
            <w:color w:val="0000FF"/>
          </w:rPr>
          <w:t>N 605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20.10.2016 N 910";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 xml:space="preserve">от 28 сентября 2017 г. </w:t>
      </w:r>
      <w:hyperlink r:id="rId19" w:history="1">
        <w:r>
          <w:rPr>
            <w:color w:val="0000FF"/>
          </w:rPr>
          <w:t>N 781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20.10.2016 N 910".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>3. Настоящее Постановление вступает в силу с 1 января 2018 г.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26762" w:rsidRDefault="00126762">
      <w:pPr>
        <w:pStyle w:val="ConsPlusNormal"/>
        <w:spacing w:before="28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</w:pPr>
      <w:r>
        <w:t>Глава города Перми</w:t>
      </w:r>
    </w:p>
    <w:p w:rsidR="00126762" w:rsidRDefault="00126762">
      <w:pPr>
        <w:pStyle w:val="ConsPlusNormal"/>
        <w:jc w:val="right"/>
      </w:pPr>
      <w:r>
        <w:t>Д.И.САМОЙЛОВ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0"/>
      </w:pPr>
      <w:r>
        <w:t>УТВЕРЖДЕНА</w:t>
      </w:r>
    </w:p>
    <w:p w:rsidR="00126762" w:rsidRDefault="00126762">
      <w:pPr>
        <w:pStyle w:val="ConsPlusNormal"/>
        <w:jc w:val="right"/>
      </w:pPr>
      <w:r>
        <w:t>Постановлением</w:t>
      </w:r>
    </w:p>
    <w:p w:rsidR="00126762" w:rsidRDefault="00126762">
      <w:pPr>
        <w:pStyle w:val="ConsPlusNormal"/>
        <w:jc w:val="right"/>
      </w:pPr>
      <w:r>
        <w:t>администрации города Перми</w:t>
      </w:r>
    </w:p>
    <w:p w:rsidR="00126762" w:rsidRDefault="00126762">
      <w:pPr>
        <w:pStyle w:val="ConsPlusNormal"/>
        <w:jc w:val="right"/>
      </w:pPr>
      <w:r>
        <w:t>от 19.10.2017 N 903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</w:pPr>
      <w:bookmarkStart w:id="1" w:name="P39"/>
      <w:bookmarkEnd w:id="1"/>
      <w:r>
        <w:t>МУНИЦИПАЛЬНАЯ ПРОГРАММА</w:t>
      </w:r>
    </w:p>
    <w:p w:rsidR="00126762" w:rsidRDefault="00126762">
      <w:pPr>
        <w:pStyle w:val="ConsPlusTitle"/>
        <w:jc w:val="center"/>
      </w:pPr>
      <w:r>
        <w:t>"РАЗВИТИЕ ФИЗИЧЕСКОЙ КУЛЬТУРЫ И СПОРТА В ГОРОДЕ ПЕРМИ"</w:t>
      </w:r>
    </w:p>
    <w:p w:rsidR="00126762" w:rsidRDefault="001267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67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15.01.2018 </w:t>
            </w:r>
            <w:hyperlink r:id="rId20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08.02.2018 </w:t>
            </w:r>
            <w:hyperlink r:id="rId21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 xml:space="preserve">, от 03.04.2018 </w:t>
            </w:r>
            <w:hyperlink r:id="rId22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29.06.2018 </w:t>
            </w:r>
            <w:hyperlink r:id="rId23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24.08.2018 </w:t>
            </w:r>
            <w:hyperlink r:id="rId24" w:history="1">
              <w:r>
                <w:rPr>
                  <w:color w:val="0000FF"/>
                </w:rPr>
                <w:t>N 551</w:t>
              </w:r>
            </w:hyperlink>
            <w:r>
              <w:rPr>
                <w:color w:val="392C69"/>
              </w:rPr>
              <w:t xml:space="preserve">, от 29.10.2018 </w:t>
            </w:r>
            <w:hyperlink r:id="rId25" w:history="1">
              <w:r>
                <w:rPr>
                  <w:color w:val="0000FF"/>
                </w:rPr>
                <w:t>N 845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  <w:outlineLvl w:val="1"/>
      </w:pPr>
      <w:r>
        <w:t>ПАСПОРТ</w:t>
      </w:r>
    </w:p>
    <w:p w:rsidR="00126762" w:rsidRDefault="00126762">
      <w:pPr>
        <w:pStyle w:val="ConsPlusTitle"/>
        <w:jc w:val="center"/>
      </w:pPr>
      <w:r>
        <w:t>муниципальной программы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"/>
        <w:gridCol w:w="2778"/>
        <w:gridCol w:w="1941"/>
        <w:gridCol w:w="2025"/>
        <w:gridCol w:w="1878"/>
      </w:tblGrid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</w:pPr>
            <w:r>
              <w:t>муниципальная программа "Развитие физической культуры и спорта в городе Перми" (далее - программа)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функционально-целевого блока (далее - ФЦБ)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</w:pPr>
            <w:r>
              <w:t>комитет по физической культуре и спорту администрации города Перми (далее - КФКС)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844" w:type="dxa"/>
            <w:gridSpan w:val="3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КФКС;</w:t>
            </w:r>
          </w:p>
          <w:p w:rsidR="00126762" w:rsidRDefault="00126762">
            <w:pPr>
              <w:pStyle w:val="ConsPlusNormal"/>
            </w:pPr>
            <w:r>
              <w:t>муниципальные учреждения, подведомственные КФКС;</w:t>
            </w:r>
          </w:p>
          <w:p w:rsidR="00126762" w:rsidRDefault="00126762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126762" w:rsidRDefault="00126762">
            <w:pPr>
              <w:pStyle w:val="ConsPlusNormal"/>
            </w:pPr>
            <w:r>
              <w:t>муниципальные учреждения, подведомственные ДО;</w:t>
            </w:r>
          </w:p>
          <w:p w:rsidR="00126762" w:rsidRDefault="00126762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126762" w:rsidRDefault="00126762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126762" w:rsidRDefault="00126762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126762" w:rsidRDefault="00126762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126762" w:rsidRDefault="00126762">
            <w:pPr>
              <w:pStyle w:val="ConsPlusNormal"/>
            </w:pPr>
            <w:r>
              <w:lastRenderedPageBreak/>
              <w:t>департамент имущественных отношений администрации города Перми (далее - ДИО);</w:t>
            </w:r>
          </w:p>
          <w:p w:rsidR="00126762" w:rsidRDefault="00126762">
            <w:pPr>
              <w:pStyle w:val="ConsPlusNormal"/>
            </w:pPr>
            <w:r>
              <w:t>муниципальное казенное учреждение "Городской спортивно-культурный комплекс" (далее - МКУ "ГСКК");</w:t>
            </w:r>
          </w:p>
          <w:p w:rsidR="00126762" w:rsidRDefault="00126762">
            <w:pPr>
              <w:pStyle w:val="ConsPlusNormal"/>
            </w:pPr>
            <w:r>
              <w:t>муниципальное автономное учреждение дополнительного образования "Детско-юношеская спортивная школа олимпийского резерва" г. Перми (далее - МАУ ДО "ДЮСШОР" г. Перми);</w:t>
            </w:r>
          </w:p>
          <w:p w:rsidR="00126762" w:rsidRDefault="00126762">
            <w:pPr>
              <w:pStyle w:val="ConsPlusNormal"/>
            </w:pPr>
            <w:r>
              <w:t>муниципальное бюджетное учреждение дополнительного образования "Детско-юношеская спортивная школа "Закамск" г. Перми (далее - МБУ ДО "ДЮСШ "Закамск" г. Перми);</w:t>
            </w:r>
          </w:p>
          <w:p w:rsidR="00126762" w:rsidRDefault="00126762">
            <w:pPr>
              <w:pStyle w:val="ConsPlusNormal"/>
            </w:pPr>
            <w:r>
              <w:t>муниципальное автономное учреждение дополнительного образования "Детско-юношеская спортивная школа "Темп" г. Перми (далее - МАУ ДО "ДЮСШ "Темп" г. Перми);</w:t>
            </w:r>
          </w:p>
          <w:p w:rsidR="00126762" w:rsidRDefault="00126762">
            <w:pPr>
              <w:pStyle w:val="ConsPlusNormal"/>
            </w:pPr>
            <w:r>
              <w:t>муниципальное автономное учреждение дополнительного образования "Специализированная детско-юношеская спортивная школа олимпийского резерва "Орленок" г. Перми (далее - МАУ ДО "СДЮСШОР "Орленок" г. Перми);</w:t>
            </w:r>
          </w:p>
          <w:p w:rsidR="00126762" w:rsidRDefault="00126762">
            <w:pPr>
              <w:pStyle w:val="ConsPlusNormal"/>
            </w:pPr>
            <w:r>
              <w:t>муниципальное автономное учреждение дополнительного образования "Детско-юношеская спортивно-техническая школа "Нортон-Юниор" г. Перми (далее - МАУ ДО "ДЮСТШ "Нортон-Юниор" г. Перми);</w:t>
            </w:r>
          </w:p>
          <w:p w:rsidR="00126762" w:rsidRDefault="00126762">
            <w:pPr>
              <w:pStyle w:val="ConsPlusNormal"/>
            </w:pPr>
            <w:r>
              <w:t>муниципальное автономное учреждение дополнительного образования "Детско-юношеская спортивная школа армейского рукопашного боя" г. Перми (далее - МАУ ДО "ДЮСШ армейского рукопашного боя" г. Перми);</w:t>
            </w:r>
          </w:p>
          <w:p w:rsidR="00126762" w:rsidRDefault="00126762">
            <w:pPr>
              <w:pStyle w:val="ConsPlusNormal"/>
            </w:pPr>
            <w:r>
              <w:t>муниципальное автономное учреждение "Городской спортивно-культурный комплекс" (далее - МАУ "ГСКК" г. Перми)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29.06.2018 </w:t>
            </w:r>
            <w:hyperlink r:id="rId26" w:history="1">
              <w:r>
                <w:rPr>
                  <w:color w:val="0000FF"/>
                </w:rPr>
                <w:t>N 441</w:t>
              </w:r>
            </w:hyperlink>
            <w:r>
              <w:t xml:space="preserve">, от 24.08.2018 </w:t>
            </w:r>
            <w:hyperlink r:id="rId27" w:history="1">
              <w:r>
                <w:rPr>
                  <w:color w:val="0000FF"/>
                </w:rPr>
                <w:t>N 551</w:t>
              </w:r>
            </w:hyperlink>
            <w:r>
              <w:t>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Характеристика текущего состояния </w:t>
            </w:r>
            <w:r>
              <w:lastRenderedPageBreak/>
              <w:t>сферы реализации программы</w:t>
            </w:r>
          </w:p>
        </w:tc>
        <w:tc>
          <w:tcPr>
            <w:tcW w:w="5844" w:type="dxa"/>
            <w:gridSpan w:val="3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lastRenderedPageBreak/>
              <w:t xml:space="preserve">программа разработана в соответствии с целями и задачами </w:t>
            </w:r>
            <w:hyperlink r:id="rId28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</w:t>
            </w:r>
            <w:r>
              <w:lastRenderedPageBreak/>
              <w:t>реализации Стратегии социально-экономического развития муниципального образования город Пермь до 2030 года, утвержденного решением Пермской городской Думы от 26 апреля 2016 г. N 67 (далее - ПСЭР).</w:t>
            </w:r>
          </w:p>
          <w:p w:rsidR="00126762" w:rsidRDefault="00126762">
            <w:pPr>
              <w:pStyle w:val="ConsPlusNormal"/>
            </w:pPr>
            <w:r>
              <w:t>Основными показателями, отражающими уровень развития физической культуры и спорта на территории муниципального образования город Пермь, являются:</w:t>
            </w:r>
          </w:p>
          <w:p w:rsidR="00126762" w:rsidRDefault="00126762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 w:rsidR="00126762" w:rsidRDefault="00126762">
            <w:pPr>
              <w:pStyle w:val="ConsPlusNormal"/>
            </w:pPr>
            <w:r>
              <w:t>уровень обеспеченности спортивными объектами на территории города Перми, исходя из единовременной пропускной способности.</w:t>
            </w:r>
          </w:p>
          <w:p w:rsidR="00126762" w:rsidRDefault="00126762">
            <w:pPr>
              <w:pStyle w:val="ConsPlusNormal"/>
            </w:pPr>
            <w:r>
              <w:t>По итогам 2016 года доля населения, систематически занимающегося физической культурой и массовым спортом на территории города Перми, от общей численности населения города Перми составила 33,4%.</w:t>
            </w:r>
          </w:p>
          <w:p w:rsidR="00126762" w:rsidRDefault="00126762">
            <w:pPr>
              <w:pStyle w:val="ConsPlusNormal"/>
            </w:pPr>
            <w:r>
              <w:t>Для сравнения в других городах, население которых более 1 млн. чел., значение данного показателя в 2016 году составило:</w:t>
            </w:r>
          </w:p>
          <w:p w:rsidR="00126762" w:rsidRDefault="00126762">
            <w:pPr>
              <w:pStyle w:val="ConsPlusNormal"/>
            </w:pPr>
            <w:r>
              <w:t>в г. Екатеринбурге - 31,2%;</w:t>
            </w:r>
          </w:p>
          <w:p w:rsidR="00126762" w:rsidRDefault="00126762">
            <w:pPr>
              <w:pStyle w:val="ConsPlusNormal"/>
            </w:pPr>
            <w:r>
              <w:t>в г. Воронеже - 38%;</w:t>
            </w:r>
          </w:p>
          <w:p w:rsidR="00126762" w:rsidRDefault="00126762">
            <w:pPr>
              <w:pStyle w:val="ConsPlusNormal"/>
            </w:pPr>
            <w:r>
              <w:t>в г. Нижнем Новгороде - 30,5%.</w:t>
            </w:r>
          </w:p>
          <w:p w:rsidR="00126762" w:rsidRDefault="00126762">
            <w:pPr>
              <w:pStyle w:val="ConsPlusNormal"/>
            </w:pPr>
            <w:r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29,5% при краевом уровне 35,3%.</w:t>
            </w:r>
          </w:p>
          <w:p w:rsidR="00126762" w:rsidRDefault="00126762">
            <w:pPr>
              <w:pStyle w:val="ConsPlusNormal"/>
            </w:pPr>
            <w:r>
              <w:t xml:space="preserve"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</w:t>
            </w:r>
            <w:r>
              <w:lastRenderedPageBreak/>
              <w:t>районов проводится около 280 мероприятий и соревнований.</w:t>
            </w:r>
          </w:p>
          <w:p w:rsidR="00126762" w:rsidRDefault="00126762">
            <w:pPr>
              <w:pStyle w:val="ConsPlusNormal"/>
            </w:pPr>
            <w:r>
              <w:t>В городе Перми функционируют 29 учреждений, подведомственных КФКС:</w:t>
            </w:r>
          </w:p>
          <w:p w:rsidR="00126762" w:rsidRDefault="00126762">
            <w:pPr>
              <w:pStyle w:val="ConsPlusNormal"/>
            </w:pPr>
            <w:r>
              <w:t>25 муниципальных учреждений дополнительного образования, в которых оказываются услуги по реализации дополнительных предпрофессиональных программ и программ спортивной подготовки;</w:t>
            </w:r>
          </w:p>
          <w:p w:rsidR="00126762" w:rsidRDefault="00126762">
            <w:pPr>
              <w:pStyle w:val="ConsPlusNormal"/>
            </w:pPr>
            <w:r>
              <w:t>3 муниципальных учреждения физической культуры и спорта, в которых выполняется работа по проведению занятий физкультурно-спортивной направленности по месту проживания граждан;</w:t>
            </w:r>
          </w:p>
          <w:p w:rsidR="00126762" w:rsidRDefault="00126762">
            <w:pPr>
              <w:pStyle w:val="ConsPlusNormal"/>
            </w:pPr>
            <w:r>
              <w:t>1 муниципальное казенное учреждение "Городской спортивно-культурный комплекс".</w:t>
            </w:r>
          </w:p>
          <w:p w:rsidR="00126762" w:rsidRDefault="00126762">
            <w:pPr>
              <w:pStyle w:val="ConsPlusNormal"/>
            </w:pPr>
            <w:r>
              <w:t>В 2017 году началось строительство плавательного бассейна по адресу: ул. Сысольская, 10/5, спортивной базы "Летающий лыжник" по адресу: г. Пермь, ул. Тихая, 22, объектов недвижимого имущества и инженерной инфраструктуры на территории Экстрим-парка.</w:t>
            </w:r>
          </w:p>
          <w:p w:rsidR="00126762" w:rsidRDefault="00126762">
            <w:pPr>
              <w:pStyle w:val="ConsPlusNormal"/>
            </w:pPr>
            <w:r>
              <w:t>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В 2016 году устроено 8 площадок, в 2017 году запланировано устройство 5 площадок, в 2018 году - 10 площадок, в 2019-2020 годах - по 6 площадок ежегодно.</w:t>
            </w:r>
          </w:p>
          <w:p w:rsidR="00126762" w:rsidRDefault="00126762">
            <w:pPr>
              <w:pStyle w:val="ConsPlusNormal"/>
            </w:pPr>
            <w:r>
              <w:t xml:space="preserve">Имущественный комплекс муниципальных учреждений физической культуры и массового спорта представлен 34 объектами, в том числе 2 помещениями, 32 спортивными сооружениями. На сегодняшний день все объекты находятся в нормативном состоянии. Износ более 60% имеют 4 спортивных объекта, что составляет 11,8% от общего числа </w:t>
            </w:r>
            <w:r>
              <w:lastRenderedPageBreak/>
              <w:t>объектов. Все объекты спортивной инфраструктуры находятся в пределах транспортной доступности. В пешеходной доступности находятся лишь плоскостные спортивные сооружения.</w:t>
            </w:r>
          </w:p>
          <w:p w:rsidR="00126762" w:rsidRDefault="00126762">
            <w:pPr>
              <w:pStyle w:val="ConsPlusNormal"/>
            </w:pPr>
            <w:r>
              <w:t>В целях обеспечения доступности спортивных объектов для инвалидов и маломобильных групп населения установлены пандусы на 15 объектах.</w:t>
            </w:r>
          </w:p>
          <w:p w:rsidR="00126762" w:rsidRDefault="00126762">
            <w:pPr>
              <w:pStyle w:val="ConsPlusNormal"/>
            </w:pPr>
            <w:r>
              <w:t>В 2015 году введен в эксплуатацию физкультурно-оздоровительный комплекс по адресу: ул. Обвинская, 9, который на сегодняшний день имеет все технические возможности для обеспечения доступа для маломобильных групп населения: пандус, лифт, туалет, поручни и т.д. В 2016 году была проведена реконструкция Дворца спорта "Орленок": установлен пандус, оборудован медицинский кабинет, вход на ледовую арену с реконструкцией мест для зрителей.</w:t>
            </w:r>
          </w:p>
          <w:p w:rsidR="00126762" w:rsidRDefault="00126762">
            <w:pPr>
              <w:pStyle w:val="ConsPlusNormal"/>
            </w:pPr>
            <w:r>
              <w:t>В 2018 году запланированы ремонтные работы на 6 муниципальных объектах системы физической культуры и спорта, в 2019 году - на 4 объектах, в 2020 году - на 7 объектах.</w:t>
            </w:r>
          </w:p>
          <w:p w:rsidR="00126762" w:rsidRDefault="00126762">
            <w:pPr>
              <w:pStyle w:val="ConsPlusNormal"/>
            </w:pPr>
            <w:r>
              <w:t>Несмотря на значительную работу, проводимую в рамках развития физической культуры и спорта, имеется ряд факторов, негативно влияющих на развитие отрасли в городе Перми, и проблем, требующих решения.</w:t>
            </w:r>
          </w:p>
          <w:p w:rsidR="00126762" w:rsidRDefault="00126762">
            <w:pPr>
              <w:pStyle w:val="ConsPlusNormal"/>
            </w:pPr>
            <w:r>
              <w:t>Привлечение широких масс населения к занятиям физической культурой и спортом, а также успехи на соревнованиях различного уровня напрямую зависят от состояния спортивной инфраструктуры.</w:t>
            </w:r>
          </w:p>
          <w:p w:rsidR="00126762" w:rsidRDefault="00126762">
            <w:pPr>
              <w:pStyle w:val="ConsPlusNormal"/>
            </w:pPr>
            <w:r>
              <w:t xml:space="preserve">Материальная база и инфраструктура спортивной отрасли города Перми не удовлетворяют в полной мере ежегодно возрастающей потребности населения в спортивно-оздоровительных услугах. Город Пермь испытывает недостаток в плавательных бассейнах, крупных спортивных сооружениях, специализированных универсальных игровых залах, физкультурно-оздоровительных клубах, </w:t>
            </w:r>
            <w:r>
              <w:lastRenderedPageBreak/>
              <w:t>крытых ледовых площадках для занятий зимними видами спорта.</w:t>
            </w:r>
          </w:p>
          <w:p w:rsidR="00126762" w:rsidRDefault="00126762">
            <w:pPr>
              <w:pStyle w:val="ConsPlusNormal"/>
            </w:pPr>
            <w:r>
              <w:t>Особо следует отметить, что материально-техническая 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 w:rsidR="00126762" w:rsidRDefault="00126762">
            <w:pPr>
              <w:pStyle w:val="ConsPlusNormal"/>
            </w:pPr>
            <w:r>
              <w:t>Для дальнейшего развития физической культуры и спорта на территории города Перми необходимо:</w:t>
            </w:r>
          </w:p>
          <w:p w:rsidR="00126762" w:rsidRDefault="00126762">
            <w:pPr>
              <w:pStyle w:val="ConsPlusNormal"/>
            </w:pPr>
            <w:r>
              <w:t>продолжить работу по укреплению инфраструктуры физической культуры и спорта, в том числе модернизации и строительству новых спортивных объектов;</w:t>
            </w:r>
          </w:p>
          <w:p w:rsidR="00126762" w:rsidRDefault="00126762">
            <w:pPr>
              <w:pStyle w:val="ConsPlusNormal"/>
            </w:pPr>
            <w:r>
              <w:t>совершенствовать систему проведения официальных физкультурных и спортивных мероприятий на территории города Перми;</w:t>
            </w:r>
          </w:p>
          <w:p w:rsidR="00126762" w:rsidRDefault="00126762">
            <w:pPr>
              <w:pStyle w:val="ConsPlusNormal"/>
            </w:pPr>
            <w:r>
              <w:t>усилить работу по популяризации здорового образа жизни.</w:t>
            </w:r>
          </w:p>
          <w:p w:rsidR="00126762" w:rsidRDefault="00126762">
            <w:pPr>
              <w:pStyle w:val="ConsPlusNormal"/>
            </w:pPr>
            <w:r>
              <w:t>По итогам реализации программы ожидается достижение показателей, установленных ПСЭР.</w:t>
            </w:r>
          </w:p>
          <w:p w:rsidR="00126762" w:rsidRDefault="00126762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29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4 декабря 2007 г. N 329-ФЗ "О физической культуре и спорте в Российской Федерации"; Федеральный </w:t>
            </w:r>
            <w:hyperlink r:id="rId30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 </w:t>
            </w:r>
            <w:hyperlink r:id="rId3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августа 2015 г. N 150 "О принятии Устава города Перми"; </w:t>
            </w:r>
            <w:hyperlink r:id="rId3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12 сентября 2006 г. N 223 "О комитете по физической культуре и спорту администрации города Перми"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Цель программы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</w:pPr>
            <w:r>
              <w:t>создание условий для развития физической культуры и массового спорта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</w:pPr>
            <w:r>
              <w:t>1.1. Обеспечение населения физкультурно-оздоровительными и спортивными услугами.</w:t>
            </w:r>
          </w:p>
          <w:p w:rsidR="00126762" w:rsidRDefault="00126762">
            <w:pPr>
              <w:pStyle w:val="ConsPlusNormal"/>
            </w:pPr>
            <w:r>
              <w:t>1.1.1. Развитие спортивной инфраструктуры.</w:t>
            </w:r>
          </w:p>
          <w:p w:rsidR="00126762" w:rsidRDefault="00126762">
            <w:pPr>
              <w:pStyle w:val="ConsPlusNormal"/>
            </w:pPr>
            <w:r>
              <w:lastRenderedPageBreak/>
              <w:t>1.1.2. Создание условий для развития немуниципального сектора в сфере физической культуры и спорта.</w:t>
            </w:r>
          </w:p>
          <w:p w:rsidR="00126762" w:rsidRDefault="00126762">
            <w:pPr>
              <w:pStyle w:val="ConsPlusNormal"/>
            </w:pPr>
            <w:r>
              <w:t>1.1.3. Обеспечение условий для качественного предоставления муниципальных услуг учреждениями и организациями спортивной направленности.</w:t>
            </w:r>
          </w:p>
          <w:p w:rsidR="00126762" w:rsidRDefault="00126762">
            <w:pPr>
              <w:pStyle w:val="ConsPlusNormal"/>
            </w:pPr>
            <w:r>
              <w:t>1.2. Создание условий для поддержания здорового образа жизни.</w:t>
            </w:r>
          </w:p>
          <w:p w:rsidR="00126762" w:rsidRDefault="00126762">
            <w:pPr>
              <w:pStyle w:val="ConsPlusNormal"/>
            </w:pPr>
            <w:r>
              <w:t>1.2.1. Развитие физкультурно-оздоровительных и спортивных услуг по месту жительства (дворовый спорт).</w:t>
            </w:r>
          </w:p>
          <w:p w:rsidR="00126762" w:rsidRDefault="00126762">
            <w:pPr>
              <w:pStyle w:val="ConsPlusNormal"/>
            </w:pPr>
            <w:r>
              <w:t>1.2.2. Стимулирование занимающихся детей, молодежи в учреждениях дополнительного образования по достижению спортивных результатов, сдаче норм комплекса ГТО</w:t>
            </w:r>
          </w:p>
        </w:tc>
      </w:tr>
      <w:tr w:rsidR="00126762">
        <w:tc>
          <w:tcPr>
            <w:tcW w:w="40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844" w:type="dxa"/>
            <w:gridSpan w:val="3"/>
          </w:tcPr>
          <w:p w:rsidR="00126762" w:rsidRDefault="00126762">
            <w:pPr>
              <w:pStyle w:val="ConsPlusNormal"/>
            </w:pPr>
            <w:r>
              <w:t>2018-2020 годы</w:t>
            </w:r>
          </w:p>
        </w:tc>
      </w:tr>
      <w:tr w:rsidR="00126762">
        <w:tc>
          <w:tcPr>
            <w:tcW w:w="4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1220129,05183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1078501,400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930254,300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1177295,012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1078501,400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930254,300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 xml:space="preserve">подпрограмма 1.1, всего (тыс. руб.), в </w:t>
            </w:r>
            <w:r>
              <w:lastRenderedPageBreak/>
              <w:t>том числе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1095739,81583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960641,800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812394,700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1052905,776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960641,800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812394,700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124389,236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77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94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124389,236</w:t>
            </w:r>
          </w:p>
        </w:tc>
        <w:tc>
          <w:tcPr>
            <w:tcW w:w="2025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  <w:tc>
          <w:tcPr>
            <w:tcW w:w="187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26" w:type="dxa"/>
            <w:gridSpan w:val="5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9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4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404" w:type="dxa"/>
            <w:vMerge/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 города Перми, %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40,0</w:t>
            </w:r>
          </w:p>
        </w:tc>
      </w:tr>
      <w:tr w:rsidR="00126762">
        <w:tc>
          <w:tcPr>
            <w:tcW w:w="404" w:type="dxa"/>
            <w:vMerge/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 xml:space="preserve">Количество получателей услуг по реализации дополнительных </w:t>
            </w:r>
            <w:r>
              <w:lastRenderedPageBreak/>
              <w:t>предпрофессиональных программ и программ спортивной подготовки в муниципальных учреждениях города Перми, чел.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22319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23119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23819</w:t>
            </w:r>
          </w:p>
        </w:tc>
      </w:tr>
      <w:tr w:rsidR="00126762">
        <w:tc>
          <w:tcPr>
            <w:tcW w:w="404" w:type="dxa"/>
            <w:vMerge/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Численность населения, принявшего участие в спортивно-массовых мероприятиях на территории города Перми, чел.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40691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41691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42691</w:t>
            </w:r>
          </w:p>
        </w:tc>
      </w:tr>
      <w:tr w:rsidR="00126762">
        <w:tc>
          <w:tcPr>
            <w:tcW w:w="404" w:type="dxa"/>
            <w:vMerge/>
          </w:tcPr>
          <w:p w:rsidR="00126762" w:rsidRDefault="00126762"/>
        </w:tc>
        <w:tc>
          <w:tcPr>
            <w:tcW w:w="2778" w:type="dxa"/>
          </w:tcPr>
          <w:p w:rsidR="00126762" w:rsidRDefault="00126762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1941" w:type="dxa"/>
          </w:tcPr>
          <w:p w:rsidR="00126762" w:rsidRDefault="00126762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2025" w:type="dxa"/>
          </w:tcPr>
          <w:p w:rsidR="00126762" w:rsidRDefault="00126762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1878" w:type="dxa"/>
          </w:tcPr>
          <w:p w:rsidR="00126762" w:rsidRDefault="00126762">
            <w:pPr>
              <w:pStyle w:val="ConsPlusNormal"/>
              <w:jc w:val="center"/>
            </w:pPr>
            <w:r>
              <w:t>76,0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  <w:outlineLvl w:val="1"/>
      </w:pPr>
      <w:r>
        <w:t>ФИНАНСИРОВАНИЕ</w:t>
      </w:r>
    </w:p>
    <w:p w:rsidR="00126762" w:rsidRDefault="00126762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126762" w:rsidRDefault="00126762">
      <w:pPr>
        <w:pStyle w:val="ConsPlusTitle"/>
        <w:jc w:val="center"/>
      </w:pPr>
      <w:r>
        <w:t>и спорта в городе Перми"</w:t>
      </w:r>
    </w:p>
    <w:p w:rsidR="00126762" w:rsidRDefault="00126762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126762" w:rsidRDefault="00126762">
      <w:pPr>
        <w:pStyle w:val="ConsPlusNormal"/>
        <w:jc w:val="center"/>
      </w:pPr>
      <w:r>
        <w:t>от 29.10.2018 N 845)</w:t>
      </w:r>
    </w:p>
    <w:p w:rsidR="00126762" w:rsidRDefault="00126762">
      <w:pPr>
        <w:pStyle w:val="ConsPlusNormal"/>
        <w:jc w:val="both"/>
      </w:pPr>
    </w:p>
    <w:p w:rsidR="00126762" w:rsidRDefault="00126762">
      <w:pPr>
        <w:sectPr w:rsidR="00126762" w:rsidSect="003B56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559"/>
        <w:gridCol w:w="2134"/>
        <w:gridCol w:w="1587"/>
        <w:gridCol w:w="1531"/>
        <w:gridCol w:w="1417"/>
      </w:tblGrid>
      <w:tr w:rsidR="00126762">
        <w:tc>
          <w:tcPr>
            <w:tcW w:w="73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355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35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26762">
        <w:tc>
          <w:tcPr>
            <w:tcW w:w="737" w:type="dxa"/>
            <w:vMerge/>
          </w:tcPr>
          <w:p w:rsidR="00126762" w:rsidRDefault="00126762"/>
        </w:tc>
        <w:tc>
          <w:tcPr>
            <w:tcW w:w="3559" w:type="dxa"/>
            <w:vMerge/>
          </w:tcPr>
          <w:p w:rsidR="00126762" w:rsidRDefault="00126762"/>
        </w:tc>
        <w:tc>
          <w:tcPr>
            <w:tcW w:w="2134" w:type="dxa"/>
            <w:vMerge/>
          </w:tcPr>
          <w:p w:rsidR="00126762" w:rsidRDefault="00126762"/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59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28" w:type="dxa"/>
            <w:gridSpan w:val="5"/>
          </w:tcPr>
          <w:p w:rsidR="00126762" w:rsidRDefault="00126762">
            <w:pPr>
              <w:pStyle w:val="ConsPlusNormal"/>
            </w:pPr>
            <w:r>
              <w:t>Цель. Создание условий для развития физической культуры и массового спорта</w:t>
            </w:r>
          </w:p>
        </w:tc>
      </w:tr>
      <w:tr w:rsidR="00126762">
        <w:tc>
          <w:tcPr>
            <w:tcW w:w="73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559" w:type="dxa"/>
            <w:vMerge w:val="restart"/>
          </w:tcPr>
          <w:p w:rsidR="00126762" w:rsidRDefault="00126762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1052905,776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960641,800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812394,700</w:t>
            </w:r>
          </w:p>
        </w:tc>
      </w:tr>
      <w:tr w:rsidR="00126762">
        <w:tc>
          <w:tcPr>
            <w:tcW w:w="737" w:type="dxa"/>
            <w:vMerge/>
          </w:tcPr>
          <w:p w:rsidR="00126762" w:rsidRDefault="00126762"/>
        </w:tc>
        <w:tc>
          <w:tcPr>
            <w:tcW w:w="3559" w:type="dxa"/>
            <w:vMerge/>
          </w:tcPr>
          <w:p w:rsidR="00126762" w:rsidRDefault="00126762"/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737" w:type="dxa"/>
            <w:vMerge/>
          </w:tcPr>
          <w:p w:rsidR="00126762" w:rsidRDefault="00126762"/>
        </w:tc>
        <w:tc>
          <w:tcPr>
            <w:tcW w:w="3559" w:type="dxa"/>
            <w:vMerge/>
          </w:tcPr>
          <w:p w:rsidR="00126762" w:rsidRDefault="00126762"/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5693" w:type="dxa"/>
            <w:gridSpan w:val="2"/>
          </w:tcPr>
          <w:p w:rsidR="00126762" w:rsidRDefault="00126762">
            <w:pPr>
              <w:pStyle w:val="ConsPlusNormal"/>
            </w:pPr>
            <w:r>
              <w:t>Задача. Развитие спортивной инфраструктуры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444332,63983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314405,000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166157,900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5693" w:type="dxa"/>
            <w:gridSpan w:val="2"/>
          </w:tcPr>
          <w:p w:rsidR="00126762" w:rsidRDefault="00126762">
            <w:pPr>
              <w:pStyle w:val="ConsPlusNormal"/>
            </w:pPr>
            <w:r>
              <w:t xml:space="preserve">Задача. Создание условий для развития немуниципального сектора в сфере </w:t>
            </w:r>
            <w:r>
              <w:lastRenderedPageBreak/>
              <w:t>физической культуры и спорта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78887,761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78903,200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78903,200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5693" w:type="dxa"/>
            <w:gridSpan w:val="2"/>
          </w:tcPr>
          <w:p w:rsidR="00126762" w:rsidRDefault="00126762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572519,415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567333,600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567333,600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559" w:type="dxa"/>
          </w:tcPr>
          <w:p w:rsidR="00126762" w:rsidRDefault="00126762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124389,236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5693" w:type="dxa"/>
            <w:gridSpan w:val="2"/>
          </w:tcPr>
          <w:p w:rsidR="00126762" w:rsidRDefault="00126762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104653,036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97205,400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97205,400</w:t>
            </w:r>
          </w:p>
        </w:tc>
      </w:tr>
      <w:tr w:rsidR="00126762">
        <w:tc>
          <w:tcPr>
            <w:tcW w:w="737" w:type="dxa"/>
          </w:tcPr>
          <w:p w:rsidR="00126762" w:rsidRDefault="0012676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5693" w:type="dxa"/>
            <w:gridSpan w:val="2"/>
          </w:tcPr>
          <w:p w:rsidR="00126762" w:rsidRDefault="00126762">
            <w:pPr>
              <w:pStyle w:val="ConsPlusNormal"/>
            </w:pPr>
            <w:r>
              <w:t>Задача. Стимулирование занимающихся детей, молодежи в учреждениях дополнительного образования по достижении спортивных результатов, сдаче норм комплекса ГТО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19736,200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20654,200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20654,200</w:t>
            </w:r>
          </w:p>
        </w:tc>
      </w:tr>
      <w:tr w:rsidR="00126762">
        <w:tc>
          <w:tcPr>
            <w:tcW w:w="4296" w:type="dxa"/>
            <w:gridSpan w:val="2"/>
            <w:vMerge w:val="restart"/>
          </w:tcPr>
          <w:p w:rsidR="00126762" w:rsidRDefault="00126762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1177295,012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1078501,400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930254,300</w:t>
            </w:r>
          </w:p>
        </w:tc>
      </w:tr>
      <w:tr w:rsidR="00126762">
        <w:tc>
          <w:tcPr>
            <w:tcW w:w="4296" w:type="dxa"/>
            <w:gridSpan w:val="2"/>
            <w:vMerge/>
          </w:tcPr>
          <w:p w:rsidR="00126762" w:rsidRDefault="00126762"/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296" w:type="dxa"/>
            <w:gridSpan w:val="2"/>
            <w:vMerge/>
          </w:tcPr>
          <w:p w:rsidR="00126762" w:rsidRDefault="00126762"/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296" w:type="dxa"/>
            <w:gridSpan w:val="2"/>
            <w:vMerge w:val="restart"/>
          </w:tcPr>
          <w:p w:rsidR="00126762" w:rsidRDefault="00126762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1177295,012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1078501,400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930254,300</w:t>
            </w:r>
          </w:p>
        </w:tc>
      </w:tr>
      <w:tr w:rsidR="00126762">
        <w:tc>
          <w:tcPr>
            <w:tcW w:w="4296" w:type="dxa"/>
            <w:gridSpan w:val="2"/>
            <w:vMerge/>
          </w:tcPr>
          <w:p w:rsidR="00126762" w:rsidRDefault="00126762"/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4296" w:type="dxa"/>
            <w:gridSpan w:val="2"/>
            <w:vMerge/>
          </w:tcPr>
          <w:p w:rsidR="00126762" w:rsidRDefault="00126762"/>
        </w:tc>
        <w:tc>
          <w:tcPr>
            <w:tcW w:w="213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  <w:outlineLvl w:val="1"/>
      </w:pPr>
      <w:r>
        <w:t>СИСТЕМА ПРОГРАММНЫХ МЕРОПРИЯТИЙ</w:t>
      </w:r>
    </w:p>
    <w:p w:rsidR="00126762" w:rsidRDefault="00126762">
      <w:pPr>
        <w:pStyle w:val="ConsPlusTitle"/>
        <w:jc w:val="center"/>
      </w:pPr>
      <w:r>
        <w:lastRenderedPageBreak/>
        <w:t>подпрограммы 1.1 "Обеспечение населения</w:t>
      </w:r>
    </w:p>
    <w:p w:rsidR="00126762" w:rsidRDefault="00126762">
      <w:pPr>
        <w:pStyle w:val="ConsPlusTitle"/>
        <w:jc w:val="center"/>
      </w:pPr>
      <w:r>
        <w:t>физкультурно-оздоровительными и спортивными услугами</w:t>
      </w:r>
    </w:p>
    <w:p w:rsidR="00126762" w:rsidRDefault="00126762">
      <w:pPr>
        <w:pStyle w:val="ConsPlusTitle"/>
        <w:jc w:val="center"/>
      </w:pPr>
      <w:r>
        <w:t>муниципальной программы "Развитие физической</w:t>
      </w:r>
    </w:p>
    <w:p w:rsidR="00126762" w:rsidRDefault="00126762">
      <w:pPr>
        <w:pStyle w:val="ConsPlusTitle"/>
        <w:jc w:val="center"/>
      </w:pPr>
      <w:r>
        <w:t>культуры и спорта в городе Перми"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149"/>
        <w:gridCol w:w="2098"/>
        <w:gridCol w:w="624"/>
        <w:gridCol w:w="1077"/>
        <w:gridCol w:w="1077"/>
        <w:gridCol w:w="1077"/>
        <w:gridCol w:w="1559"/>
        <w:gridCol w:w="1531"/>
        <w:gridCol w:w="1361"/>
        <w:gridCol w:w="1361"/>
      </w:tblGrid>
      <w:tr w:rsidR="00126762"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2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14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953" w:type="dxa"/>
            <w:gridSpan w:val="5"/>
          </w:tcPr>
          <w:p w:rsidR="00126762" w:rsidRDefault="0012676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5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3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26762">
        <w:tc>
          <w:tcPr>
            <w:tcW w:w="1077" w:type="dxa"/>
            <w:vMerge/>
          </w:tcPr>
          <w:p w:rsidR="00126762" w:rsidRDefault="00126762"/>
        </w:tc>
        <w:tc>
          <w:tcPr>
            <w:tcW w:w="1928" w:type="dxa"/>
            <w:vMerge/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59" w:type="dxa"/>
            <w:vMerge/>
          </w:tcPr>
          <w:p w:rsidR="00126762" w:rsidRDefault="00126762"/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  <w:jc w:val="both"/>
            </w:pPr>
            <w:r>
              <w:t>Задача. Развитие спортивной инфраструктуры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  <w:jc w:val="both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Строительство плавательного бассейна по адресу: ул. Сысольская, 10/5</w:t>
            </w:r>
          </w:p>
        </w:tc>
        <w:tc>
          <w:tcPr>
            <w:tcW w:w="114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выполненное подключение к системе теплоснабжения плавательного бассейна по адресу: ул. Сысольская, 10/5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2902,16715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выполненное технологическое присоединение к электрическим сетям плавательного бассейна по адресу: ул. Сысольская, 10/5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1431,07097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выполненное подключение (технологическое присоединение) к централизованной системе холодного водоснабжения и водоотведения плавательного бассейна по адресу: ул. </w:t>
            </w:r>
            <w:r>
              <w:lastRenderedPageBreak/>
              <w:t>Сысольская, 10/5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425,61834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оказанные услуги по авторскому надзору за строительством плавательного бассейна по адресу: ул. Сысольская, 10/5 пропорционально выполненным строительно-монтажным работам (невыполнение показателя за 2017 год)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64,14805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оказанные услуги по авторскому надзору за строительством плавательного </w:t>
            </w:r>
            <w:r>
              <w:lastRenderedPageBreak/>
              <w:t>бассейна по адресу: ул. Сысольская, 10/5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113,35058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выполненные работы по строительству плавательного бассейна по адресу: ул. Сысольская, 10/5 (невыполнение показателя за 2017 год)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25558,96757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выполненные работы по строительству плавательного бассейна по адресу: ул. Сысольская, 10/5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58028,03296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введенный в эксплуатацию </w:t>
            </w:r>
            <w:r>
              <w:lastRenderedPageBreak/>
              <w:t>плавательный бассейн по адресу: ул. Сысольская, 10/5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"ДЮСШОР" г. Перми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приобретенное немонтируемое оборудование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1297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6801,370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69701,610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25623,11562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Строительство спортивной базы "Летающий лыжник" в г. Перми, ул. Тихая, 22</w:t>
            </w:r>
          </w:p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выполненное технологическое присоединение к электрическим сетям спортивной базы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575,875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выполненное подключение (технологическое </w:t>
            </w:r>
            <w:r>
              <w:lastRenderedPageBreak/>
              <w:t>присоединение) к централизованной системе холодного водоснабжения спортивной базы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</w:t>
            </w:r>
            <w:r>
              <w:lastRenderedPageBreak/>
              <w:t>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454,560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выполненное подключение (технологическое присоединение) к централизованной системе водоотведения спортивной базы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124,488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выполненное подключение к сетям теплоснабжения спортивной базы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466,538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выполненные работы по строительству спортивной базы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38378,539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введенная в эксплуатацию спортивная база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2017 </w:t>
            </w:r>
            <w:r>
              <w:lastRenderedPageBreak/>
              <w:t>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53227,388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оказанные услуги по проведению авторского надзора за строительством спортивной базы "Летающий лыжник" в г. Перми, ул. Тихая, 22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183,212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выполненные работы по однократной привязке типовой проектной документации для строительства спортивной базы "Летающий лыжник" г. Перми, ул. </w:t>
            </w:r>
            <w:r>
              <w:lastRenderedPageBreak/>
              <w:t>Тихая, 22 (в том числе проверка достоверности определения сметной стоимости) (невыполнение показателя за 2017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461,30109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53410,600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2017 </w:t>
            </w:r>
            <w:r>
              <w:lastRenderedPageBreak/>
              <w:t>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461,30109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92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разработанная проектно-сметная документация на строительство объектов недвижимого имущества и инженерной инфраструктуры на территории Экстрим-парка с положительным заключением о проверке достоверности определения сметной стоимости (невыполнение показателя за 2017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1246,28271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(п. 1.1.1.1.3 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1246,28271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Приобретение физкультурно-оздоровительного комплекса по адресу: ул. Транспортная, 7</w:t>
            </w:r>
          </w:p>
        </w:tc>
        <w:tc>
          <w:tcPr>
            <w:tcW w:w="114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приобретенных физкультурно-оздоровительных комплексов по адресу: ул. Транспортная, 7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произведенная оплата по муниципальному контракту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165000,000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МАУ ДО "ДЮСШ </w:t>
            </w:r>
            <w:r>
              <w:lastRenderedPageBreak/>
              <w:t>водных видов спорта" г. Перми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приобретенное немонтируемое оборудование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1067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9836,440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1.1.1.1.4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39836,440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192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выполненные работы по однократной привязке типовой проектной документации для строительства плавательного бассейна по адресу: ул. Гашкова, 20а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4836,500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1.1.1.1.5 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4836,500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1.1.1.1.6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выполненные работы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3373,500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выполненные работы по строительству физкультурно-спортивного центра по адресу: ул. </w:t>
            </w:r>
            <w:r>
              <w:lastRenderedPageBreak/>
              <w:t>Академика Веденеева, 25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введенный в эксплуатацию физкультурно-спортивный центр по адресу: ул. Академика Веденеева, 25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98373,500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1.1.1.1.6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23373,500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98373,500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</w:pPr>
            <w:r>
              <w:t>Приобретение физкультурно-оздоровительного комплекса по адресу: ул. Рабочая, 9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приобретенных физкультурно-оздоровительных комплексов по адресу: ул. Рабочая, 9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160000,000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160000,000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1.1.1.1.8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</w:pPr>
            <w:r>
              <w:t>Организация работ по включению муниципальных спортивных объектов во Всероссийский реестр объектов спорта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муниципальных спортивных объектов, включенных во Всероссийский реестр объектов спорта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309538,050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246620,600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98373,500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27330,69942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</w:t>
            </w:r>
          </w:p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25625,500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25625,500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обустроенных объектов на территории Экстрим-парка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</w:t>
            </w:r>
            <w:r>
              <w:lastRenderedPageBreak/>
              <w:t>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3955,755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муниципальных плоскостных спортивных сооружений, оснащенных инвентарем, введенных в эксплуатацию (невыполнение показателя за 2017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1293,895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1.1.1.2.1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3955,755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25625,500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25625,500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1293,895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объектов, на которых проведены ремонтные работы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63601,445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42158,900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42158,900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объектов, на которых проведены ремонтные работы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709,44541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(п. 1.1.1.2.2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63601,445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42158,900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42158,900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709,44541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1.1.1.2.3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Строительство спортивных объектов, устройство спортивных площадок и </w:t>
            </w:r>
            <w:r>
              <w:lastRenderedPageBreak/>
              <w:t>оснащение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114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209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муниципальных плоскостных спортивных сооружений, оснащенных </w:t>
            </w:r>
            <w:r>
              <w:lastRenderedPageBreak/>
              <w:t>инвентарем, введенных в эксплуатацию</w:t>
            </w:r>
          </w:p>
        </w:tc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19162,950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  <w:vMerge/>
          </w:tcPr>
          <w:p w:rsidR="00126762" w:rsidRDefault="00126762"/>
        </w:tc>
        <w:tc>
          <w:tcPr>
            <w:tcW w:w="624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объектов, на которых проведены ремонтные работы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5240,400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1.1.1.2.3 введен </w:t>
            </w:r>
            <w:hyperlink r:id="rId5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24403,350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(введено </w:t>
            </w:r>
            <w:hyperlink r:id="rId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</w:t>
            </w:r>
            <w:r>
              <w:lastRenderedPageBreak/>
              <w:t>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91960,550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67784,400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67784,400</w:t>
            </w:r>
          </w:p>
        </w:tc>
      </w:tr>
      <w:tr w:rsidR="00126762"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2003,34041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401498,600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314405,000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166157,900</w:t>
            </w:r>
          </w:p>
        </w:tc>
      </w:tr>
      <w:tr w:rsidR="00126762"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</w:pPr>
            <w:r>
              <w:t>Задача. Создание условий для развития немуниципального сектора в сфере физической культуры и спорта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</w:pPr>
            <w:r>
              <w:t>Комплекс мер, направленный на развитие немуниципальных организаций, работающих в сфере физической культуры и спорта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Субсидии юридическим лицам (за исключением государственных (муниципальных) учреждений) на выполнение </w:t>
            </w:r>
            <w:r>
              <w:lastRenderedPageBreak/>
              <w:t>муниципальных работ по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занятий физкультурно-спортивной направленности по месту проживания граждан в немуниципальных учреждениях </w:t>
            </w:r>
            <w:r>
              <w:lastRenderedPageBreak/>
              <w:t>и организациях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3456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6329,861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8945,300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8945,300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мониторингов выполнения муниципальных работ физкультурно-спортивной направленности по месту проживания граждан в немуниципальных учреждениях и организациях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1.1.2.1.1 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6329,861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8945,300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8945,300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Субсидии на оказание содействия субъектам </w:t>
            </w:r>
            <w:r>
              <w:lastRenderedPageBreak/>
              <w:t>физической культуры и спорта, осуществляющим свою деятельность на территории города Перми</w:t>
            </w:r>
          </w:p>
        </w:tc>
        <w:tc>
          <w:tcPr>
            <w:tcW w:w="1149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матчей с участием некоммерческо</w:t>
            </w:r>
            <w:r>
              <w:lastRenderedPageBreak/>
              <w:t>й организации "Фонд развития пермского баскетбола "ПАРМА"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60000,000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матчей с участием общественной организации города Перми "Футбольный клуб "Амкар"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9957,900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9957,900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9957,900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1.1.2.1.2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69957,900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69957,900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69957,900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192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Субсидия некоммерческим организациям, не являющимся государственными </w:t>
            </w:r>
            <w:r>
              <w:lastRenderedPageBreak/>
              <w:t>(муниципальными) учреждениями на реализацию социально значимых программ в сфере физической культуры и спорта</w:t>
            </w:r>
          </w:p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реализованных социально значимых программ в сфере физической культуры и </w:t>
            </w:r>
            <w:r>
              <w:lastRenderedPageBreak/>
              <w:t>спорта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1.1.2.1.3 введен </w:t>
            </w:r>
            <w:hyperlink r:id="rId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2600,000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(введено </w:t>
            </w:r>
            <w:hyperlink r:id="rId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78887,761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78903,200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78903,200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78887,761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78903,200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78903,200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</w:pPr>
            <w:r>
              <w:t>Реализация дополнительных предпрофессиональных программ в области физической культуры и спорта, программ спортивной подготовки по олимпийским и неолимпийским видам спорта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Оказание услуг по реализации дополнительных предпрофессиональных программ и программ спортивной подготовки</w:t>
            </w:r>
          </w:p>
        </w:tc>
        <w:tc>
          <w:tcPr>
            <w:tcW w:w="114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объем услуг по реализации дополнительных предпрофессиональных программ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чел./</w:t>
            </w:r>
          </w:p>
          <w:p w:rsidR="00126762" w:rsidRDefault="00126762">
            <w:pPr>
              <w:pStyle w:val="ConsPlusNormal"/>
              <w:jc w:val="center"/>
            </w:pPr>
            <w:r>
              <w:t>чел./</w:t>
            </w:r>
          </w:p>
          <w:p w:rsidR="00126762" w:rsidRDefault="00126762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16634/</w:t>
            </w:r>
          </w:p>
          <w:p w:rsidR="00126762" w:rsidRDefault="00126762">
            <w:pPr>
              <w:pStyle w:val="ConsPlusNormal"/>
              <w:jc w:val="center"/>
            </w:pPr>
            <w:r>
              <w:t>6759363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16577/</w:t>
            </w:r>
          </w:p>
          <w:p w:rsidR="00126762" w:rsidRDefault="00126762">
            <w:pPr>
              <w:pStyle w:val="ConsPlusNormal"/>
              <w:jc w:val="center"/>
            </w:pPr>
            <w:r>
              <w:t>6940920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16577/</w:t>
            </w:r>
          </w:p>
          <w:p w:rsidR="00126762" w:rsidRDefault="00126762">
            <w:pPr>
              <w:pStyle w:val="ConsPlusNormal"/>
              <w:jc w:val="center"/>
            </w:pPr>
            <w:r>
              <w:t>6940920</w:t>
            </w:r>
          </w:p>
        </w:tc>
        <w:tc>
          <w:tcPr>
            <w:tcW w:w="155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452240,275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457571,700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457571,700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тренеров-преподавателей и других специалистов, осуществляющих тренировочный процесс, прошедших повышение квалификации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59" w:type="dxa"/>
            <w:vMerge/>
          </w:tcPr>
          <w:p w:rsidR="00126762" w:rsidRDefault="00126762"/>
        </w:tc>
        <w:tc>
          <w:tcPr>
            <w:tcW w:w="153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vMerge/>
          </w:tcPr>
          <w:p w:rsidR="00126762" w:rsidRDefault="00126762"/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676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49462,900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49462,900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49462,900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92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1122,900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1122,900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1122,900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Постановлений Администрации г. Перми от 29.06.2018 </w:t>
            </w:r>
            <w:hyperlink r:id="rId64" w:history="1">
              <w:r>
                <w:rPr>
                  <w:color w:val="0000FF"/>
                </w:rPr>
                <w:t>N 441</w:t>
              </w:r>
            </w:hyperlink>
            <w:r>
              <w:t>, от 29.10.2018</w:t>
            </w:r>
          </w:p>
          <w:p w:rsidR="00126762" w:rsidRDefault="00126762">
            <w:pPr>
              <w:pStyle w:val="ConsPlusNormal"/>
              <w:jc w:val="both"/>
            </w:pPr>
            <w:hyperlink r:id="rId65" w:history="1">
              <w:r>
                <w:rPr>
                  <w:color w:val="0000FF"/>
                </w:rPr>
                <w:t>N 845</w:t>
              </w:r>
            </w:hyperlink>
            <w:r>
              <w:t>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502826,075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508157,500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508157,500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192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Целевые субсидии учреждениям системы физической культуры и спорта на аренду имущественных комплексов</w:t>
            </w:r>
          </w:p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арендуемых объектов муниципальными учреждениями физической культуры и спорта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34283,440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27518,400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27518,400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1.1.3.1.2 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34283,440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27518,400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27518,400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учреждений, получающих субсидии на взносы на капитальный ремонт общего имущества в многоквартирн</w:t>
            </w:r>
            <w:r>
              <w:lastRenderedPageBreak/>
              <w:t>ых домах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696,800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741,300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741,300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696,800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741,300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741,300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1.1.3.1.4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физической культуры и спорта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педагогических работников организаций дополнительного образования в области физической культуры и спорта, получающих меры социальной поддержки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1.1.3.1.4,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1.1.3.1.5</w:t>
            </w:r>
          </w:p>
        </w:tc>
        <w:tc>
          <w:tcPr>
            <w:tcW w:w="192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Целевая субсидия на обеспечение участия в </w:t>
            </w:r>
            <w:r>
              <w:lastRenderedPageBreak/>
              <w:t>официальных спортивных соревнованиях</w:t>
            </w:r>
          </w:p>
        </w:tc>
        <w:tc>
          <w:tcPr>
            <w:tcW w:w="114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209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количество учреждений, получающих субсидии на </w:t>
            </w:r>
            <w:r>
              <w:lastRenderedPageBreak/>
              <w:t>обеспечение участия в официальных спортивных соревнованиях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3800,000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1.1.3.1.5 введен </w:t>
            </w:r>
            <w:hyperlink r:id="rId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3800,000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(введено </w:t>
            </w:r>
            <w:hyperlink r:id="rId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551841,715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546652,600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546652,600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1.1.3.2</w:t>
            </w:r>
          </w:p>
        </w:tc>
        <w:tc>
          <w:tcPr>
            <w:tcW w:w="14842" w:type="dxa"/>
            <w:gridSpan w:val="11"/>
          </w:tcPr>
          <w:p w:rsidR="00126762" w:rsidRDefault="00126762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1.1.3.2.1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</w:pPr>
            <w:r>
              <w:t xml:space="preserve">Организация и проведение занятий физкультурно-спортивной направленности по месту проживания </w:t>
            </w:r>
            <w:r>
              <w:lastRenderedPageBreak/>
              <w:t>граждан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занятий физкультурно-спортивной направленности по месту проживания граждан, </w:t>
            </w:r>
            <w:r>
              <w:lastRenderedPageBreak/>
              <w:t>проведенных муниципальными учреждениями физической культуры и спорта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10300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10300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10300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1.1.3.2.2</w:t>
            </w:r>
          </w:p>
        </w:tc>
        <w:tc>
          <w:tcPr>
            <w:tcW w:w="1928" w:type="dxa"/>
          </w:tcPr>
          <w:p w:rsidR="00126762" w:rsidRDefault="00126762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  <w:tc>
          <w:tcPr>
            <w:tcW w:w="1149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09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учреждений, получающих субсидии на взносы на капитальный ремонт общего имущества в многоквартирных домах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52,400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55,700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55,700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52,400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55,700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55,700</w:t>
            </w:r>
          </w:p>
        </w:tc>
      </w:tr>
      <w:tr w:rsidR="00126762">
        <w:tc>
          <w:tcPr>
            <w:tcW w:w="10107" w:type="dxa"/>
            <w:gridSpan w:val="8"/>
          </w:tcPr>
          <w:p w:rsidR="00126762" w:rsidRDefault="00126762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20677,700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20681,000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20681,000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572519,415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567333,600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567333,600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107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1052905,776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960641,800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812394,700</w:t>
            </w:r>
          </w:p>
        </w:tc>
      </w:tr>
      <w:tr w:rsidR="00126762"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107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55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19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sectPr w:rsidR="0012676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2"/>
      </w:pPr>
      <w:r>
        <w:t>Приложение</w:t>
      </w:r>
    </w:p>
    <w:p w:rsidR="00126762" w:rsidRDefault="00126762">
      <w:pPr>
        <w:pStyle w:val="ConsPlusNormal"/>
        <w:jc w:val="right"/>
      </w:pPr>
      <w:r>
        <w:t>к Системе</w:t>
      </w:r>
    </w:p>
    <w:p w:rsidR="00126762" w:rsidRDefault="00126762">
      <w:pPr>
        <w:pStyle w:val="ConsPlusNormal"/>
        <w:jc w:val="right"/>
      </w:pPr>
      <w:r>
        <w:t>программных мероприятий</w:t>
      </w:r>
    </w:p>
    <w:p w:rsidR="00126762" w:rsidRDefault="00126762">
      <w:pPr>
        <w:pStyle w:val="ConsPlusNormal"/>
        <w:jc w:val="right"/>
      </w:pPr>
      <w:r>
        <w:t>подпрограммы 1.1</w:t>
      </w:r>
    </w:p>
    <w:p w:rsidR="00126762" w:rsidRDefault="00126762">
      <w:pPr>
        <w:pStyle w:val="ConsPlusNormal"/>
        <w:jc w:val="right"/>
      </w:pPr>
      <w:r>
        <w:t>"Обеспечение населения</w:t>
      </w:r>
    </w:p>
    <w:p w:rsidR="00126762" w:rsidRDefault="00126762">
      <w:pPr>
        <w:pStyle w:val="ConsPlusNormal"/>
        <w:jc w:val="right"/>
      </w:pPr>
      <w:r>
        <w:t>физкультурно-оздоровительными</w:t>
      </w:r>
    </w:p>
    <w:p w:rsidR="00126762" w:rsidRDefault="00126762">
      <w:pPr>
        <w:pStyle w:val="ConsPlusNormal"/>
        <w:jc w:val="right"/>
      </w:pPr>
      <w:r>
        <w:t>и спортивными услугами"</w:t>
      </w:r>
    </w:p>
    <w:p w:rsidR="00126762" w:rsidRDefault="00126762">
      <w:pPr>
        <w:pStyle w:val="ConsPlusNormal"/>
        <w:jc w:val="right"/>
      </w:pPr>
      <w:r>
        <w:t>муниципальной программы</w:t>
      </w:r>
    </w:p>
    <w:p w:rsidR="00126762" w:rsidRDefault="00126762">
      <w:pPr>
        <w:pStyle w:val="ConsPlusNormal"/>
        <w:jc w:val="right"/>
      </w:pPr>
      <w:r>
        <w:t>"Развитие физической культуры</w:t>
      </w:r>
    </w:p>
    <w:p w:rsidR="00126762" w:rsidRDefault="00126762">
      <w:pPr>
        <w:pStyle w:val="ConsPlusNormal"/>
        <w:jc w:val="right"/>
      </w:pPr>
      <w:r>
        <w:t>и спорта в городе Перми"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</w:pPr>
      <w:r>
        <w:t>ИНФОРМАЦИЯ</w:t>
      </w:r>
    </w:p>
    <w:p w:rsidR="00126762" w:rsidRDefault="00126762">
      <w:pPr>
        <w:pStyle w:val="ConsPlusTitle"/>
        <w:jc w:val="center"/>
      </w:pPr>
      <w:r>
        <w:t>по осуществлению капитальных вложений в объекты</w:t>
      </w:r>
    </w:p>
    <w:p w:rsidR="00126762" w:rsidRDefault="00126762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126762" w:rsidRDefault="00126762">
      <w:pPr>
        <w:pStyle w:val="ConsPlusTitle"/>
        <w:jc w:val="center"/>
      </w:pPr>
      <w:r>
        <w:t>"Обеспечение населения физкультурно-оздоровительными</w:t>
      </w:r>
    </w:p>
    <w:p w:rsidR="00126762" w:rsidRDefault="00126762">
      <w:pPr>
        <w:pStyle w:val="ConsPlusTitle"/>
        <w:jc w:val="center"/>
      </w:pPr>
      <w:r>
        <w:t>и спортивными услугами" муниципальной программы "Развитие</w:t>
      </w:r>
    </w:p>
    <w:p w:rsidR="00126762" w:rsidRDefault="00126762">
      <w:pPr>
        <w:pStyle w:val="ConsPlusTitle"/>
        <w:jc w:val="center"/>
      </w:pPr>
      <w:r>
        <w:t>физической культуры и спорта в городе Перми"</w:t>
      </w:r>
    </w:p>
    <w:p w:rsidR="00126762" w:rsidRDefault="001267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67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15.01.2018 </w:t>
            </w:r>
            <w:hyperlink r:id="rId74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03.04.2018 </w:t>
            </w:r>
            <w:hyperlink r:id="rId75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29.06.2018 </w:t>
            </w:r>
            <w:hyperlink r:id="rId76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29.10.2018 </w:t>
            </w:r>
            <w:hyperlink r:id="rId77" w:history="1">
              <w:r>
                <w:rPr>
                  <w:color w:val="0000FF"/>
                </w:rPr>
                <w:t>N 845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1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плавательный бассейн по адресу: ул. Сысольская, 10/5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1.1.1.1.1. Строительство плавательного бассейна по адресу: ул. Сысольская, 10/5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низкий уровень обеспеченности города Перми спортивными сооружениями, в том числе для самостоятельных занятий физической культурой и спортом. По итогам 2016 года доля обеспеченности спортивными сооружениями в соответствии с единовременной пропускной способностью на территории города Перми составила 29,5% при краевом уровне 35,3%.</w:t>
            </w:r>
          </w:p>
          <w:p w:rsidR="00126762" w:rsidRDefault="00126762">
            <w:pPr>
              <w:pStyle w:val="ConsPlusNormal"/>
            </w:pPr>
            <w:r>
              <w:t>Недостаточно развитая спортивная инфраструктура оказывает значительное сдерживающее воздействие на привлечение жителей к физкультурно-оздоровительным занятиям и не позволяет эффективно реализовать мероприятия, направленные на популяризацию физической культуры, спорта и здорового образа жизни.</w:t>
            </w:r>
          </w:p>
          <w:p w:rsidR="00126762" w:rsidRDefault="00126762">
            <w:pPr>
              <w:pStyle w:val="ConsPlusNormal"/>
            </w:pPr>
            <w:r>
              <w:t>В целях обеспечения привлечения к занятиям физической культурой и спортом дополнительного числа населения необходимым является расширение спортивной инфраструктуры города Перми, в том числе строительство плавательных бассейнов. На территории города Перми всего стандартных бассейнов 7 штук, из них один муниципальный.</w:t>
            </w:r>
          </w:p>
          <w:p w:rsidR="00126762" w:rsidRDefault="00126762">
            <w:pPr>
              <w:pStyle w:val="ConsPlusNormal"/>
            </w:pPr>
            <w:r>
              <w:t>В связи со строительством данного спортивного объекта жители Кировского района города Перми, на территории которого нет ни одного плавательного бассейна, получат плавательный бассейн, отвечающий современным требованиям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Обоснование участия муниципального образования город Пермь в </w:t>
            </w:r>
            <w:r>
              <w:lastRenderedPageBreak/>
              <w:t>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 xml:space="preserve">Федеральный </w:t>
            </w:r>
            <w:hyperlink r:id="rId78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</w:t>
            </w:r>
            <w:r>
              <w:lastRenderedPageBreak/>
              <w:t>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 для развития физической культуры и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мощность сооружения = 28 x 250 x 8 = 56000 человек, где единовременная пропускная способность - 28 человек, количество рабочих дней в году - 250, количество рабочих часов в сутки - 8;</w:t>
            </w:r>
          </w:p>
          <w:p w:rsidR="00126762" w:rsidRDefault="00126762">
            <w:pPr>
              <w:pStyle w:val="ConsPlusNormal"/>
            </w:pPr>
            <w:r>
              <w:t>общая площадь здания - 1535,7 кв. м;</w:t>
            </w:r>
          </w:p>
          <w:p w:rsidR="00126762" w:rsidRDefault="00126762">
            <w:pPr>
              <w:pStyle w:val="ConsPlusNormal"/>
            </w:pPr>
            <w:r>
              <w:t>площадь зеркала воды - 275 кв. м;</w:t>
            </w:r>
          </w:p>
          <w:p w:rsidR="00126762" w:rsidRDefault="00126762">
            <w:pPr>
              <w:pStyle w:val="ConsPlusNormal"/>
            </w:pPr>
            <w:r>
              <w:t>длина бассейна - 25 м;</w:t>
            </w:r>
          </w:p>
          <w:p w:rsidR="00126762" w:rsidRDefault="00126762">
            <w:pPr>
              <w:pStyle w:val="ConsPlusNormal"/>
            </w:pPr>
            <w:r>
              <w:t>ширина бассейна - 11 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2017-2018 годы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2017-2018 годы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2018 год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Срок государственной регистрации права </w:t>
            </w:r>
            <w:r>
              <w:lastRenderedPageBreak/>
              <w:t>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2018 год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114881,38762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14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бюджет города Перми - 114881,38762:</w:t>
            </w:r>
          </w:p>
          <w:p w:rsidR="00126762" w:rsidRDefault="00126762">
            <w:pPr>
              <w:pStyle w:val="ConsPlusNormal"/>
            </w:pPr>
            <w:r>
              <w:t>2016 г. - 0,000;</w:t>
            </w:r>
          </w:p>
          <w:p w:rsidR="00126762" w:rsidRDefault="00126762">
            <w:pPr>
              <w:pStyle w:val="ConsPlusNormal"/>
            </w:pPr>
            <w:r>
              <w:t>2017 г. - 19556,662;</w:t>
            </w:r>
          </w:p>
          <w:p w:rsidR="00126762" w:rsidRDefault="00126762">
            <w:pPr>
              <w:pStyle w:val="ConsPlusNormal"/>
            </w:pPr>
            <w:r>
              <w:t>2018 г. - 95324,72562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15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1. Полученное положительное заключение государственной экспертизы проектно-сметной документации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2016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2. Разработанная проектно-сметная документация для строительства плавательного бассейна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2017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3. Выполненные строительно-монтажные работы согласно проекту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2017-2018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шифр проекта 58-2016, положительное заключение государственной экспертизы от 13 декабря 2016 г. N 59-1-1-3-0221-16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протокол от 29 августа 2017 г. N 31-БК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</w:tcPr>
          <w:p w:rsidR="00126762" w:rsidRDefault="00126762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1. Получение положительного заключения государственной экспертизы проектно-сметной документации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2016 год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2. Разработка проектно-сметной документации для строительства плавательного бассейна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2016-2017 годы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3. Строительство плавательного бассейна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4. Ввод объекта в эксплуатацию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2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спортивная база "Летающий лыжник" г. Перми, ул. Тихая, 22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both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1.1.1.1.2. Строительство спортивной базы "Летающий лыжник" г. Перми, ул. Тихая, 22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Описание проблем, решаемых с помощью осуществления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 xml:space="preserve">здание, расположенное по адресу: г. Пермь, ул. Тихая, 22, признано аварийным и в 2016 году снесено. Также на территории находится муниципальный комплекс трамплинов, </w:t>
            </w:r>
            <w:r>
              <w:lastRenderedPageBreak/>
              <w:t>который является местом для организации учебно-тренировочного процесса по двум олимпийским видам спорта - прыжки на лыжах с трамплина и лыжное двоеборье. Строительство данного спортивного сооружения позволит решить проблему проведения соревнований регионального, российского значения по прыжкам на лыжах с трамплина и лыжному двоеборью, обеспечит территорию города Перми современным спортивным сооружением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81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мощность сооружения = 70 x 11 x 240 = 184800 человек, где единовременная пропускная способность - 70 человек по техническому заданию; количество рабочих часов в сутки - 11; количество рабочих дней в году - 240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2017-2019 годы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имущества в </w:t>
            </w:r>
            <w:r>
              <w:lastRenderedPageBreak/>
              <w:t>муниципальную собственность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2018-2019 годы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2019 год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2019 год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100111,60509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14 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бюджет города Перми - 100111,60509:</w:t>
            </w:r>
          </w:p>
          <w:p w:rsidR="00126762" w:rsidRDefault="00126762">
            <w:pPr>
              <w:pStyle w:val="ConsPlusNormal"/>
            </w:pPr>
            <w:r>
              <w:t>2017 г. - 6239,704;</w:t>
            </w:r>
          </w:p>
          <w:p w:rsidR="00126762" w:rsidRDefault="00126762">
            <w:pPr>
              <w:pStyle w:val="ConsPlusNormal"/>
            </w:pPr>
            <w:r>
              <w:t>2018 г. - 40461,30109;</w:t>
            </w:r>
          </w:p>
          <w:p w:rsidR="00126762" w:rsidRDefault="00126762">
            <w:pPr>
              <w:pStyle w:val="ConsPlusNormal"/>
            </w:pPr>
            <w:r>
              <w:t>2019 г. - 53410,600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15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496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1. Выполненные работы по однократной привязке </w:t>
            </w:r>
            <w:r>
              <w:lastRenderedPageBreak/>
              <w:t>типовой проектной документации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2018-2019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3. Введенный в эксплуатацию объект</w:t>
            </w:r>
          </w:p>
        </w:tc>
        <w:tc>
          <w:tcPr>
            <w:tcW w:w="175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2019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16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шифр проекта 400-2017, положительное заключение государственной экспертизы от 26 декабря 2017 г. N 59-1-1-3-0206-17, положительное заключение о проверке достоверности определения сметной стоимости от 28 февраля 2018 г. N 59-1-0041-18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17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</w:t>
            </w:r>
            <w:r>
              <w:lastRenderedPageBreak/>
              <w:t>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протокол от 29 августа 2017 г. N 31-БК</w:t>
            </w:r>
          </w:p>
        </w:tc>
      </w:tr>
      <w:tr w:rsidR="00126762">
        <w:tc>
          <w:tcPr>
            <w:tcW w:w="496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1. Однократная привязка типовой проектной документации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2. Строительство спортивной базы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2018-2019 годы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3. Ввод объекта в эксплуатацию</w:t>
            </w:r>
          </w:p>
        </w:tc>
        <w:tc>
          <w:tcPr>
            <w:tcW w:w="1927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20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3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объекты недвижимого имущества и инженерной инфраструктуры на территории Экстрим-парка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1.1.1.1.3. 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проблемные и нерешенные вопросы по развитию спортивной инфраструктуры на территории Дзержинского района:</w:t>
            </w:r>
          </w:p>
          <w:p w:rsidR="00126762" w:rsidRDefault="00126762">
            <w:pPr>
              <w:pStyle w:val="ConsPlusNormal"/>
            </w:pPr>
            <w:r>
              <w:t>1. наличие на территории района только трех муниципальных многофункциональных плоскостных спортивных сооружений (ул. Желябова, 11, ул. Хабаровская, 159, пр. Парковый, 3б);</w:t>
            </w:r>
          </w:p>
          <w:p w:rsidR="00126762" w:rsidRDefault="00126762">
            <w:pPr>
              <w:pStyle w:val="ConsPlusNormal"/>
            </w:pPr>
            <w:r>
              <w:t>2. отсутствие в районе муниципальных манежей.</w:t>
            </w:r>
          </w:p>
          <w:p w:rsidR="00126762" w:rsidRDefault="00126762">
            <w:pPr>
              <w:pStyle w:val="ConsPlusNormal"/>
            </w:pPr>
            <w:r>
              <w:t>В связи с этим возникает проблема низкого уровня обеспеченности спортивными сооружениями на территории данного района, в том числе для самостоятельных занятий физической культурой и спортом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87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единовременная пропускная способность - 1430 человек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9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2017-2018 годы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Срок строительства объекта муниципальной </w:t>
            </w:r>
            <w:r>
              <w:lastRenderedPageBreak/>
              <w:t>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>-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11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-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12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-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13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65820,390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14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бюджет города Перми - 1246,28271:</w:t>
            </w:r>
          </w:p>
          <w:p w:rsidR="00126762" w:rsidRDefault="00126762">
            <w:pPr>
              <w:pStyle w:val="ConsPlusNormal"/>
              <w:jc w:val="both"/>
            </w:pPr>
            <w:r>
              <w:t>2017 г. - 0,000;</w:t>
            </w:r>
          </w:p>
          <w:p w:rsidR="00126762" w:rsidRDefault="00126762">
            <w:pPr>
              <w:pStyle w:val="ConsPlusNormal"/>
              <w:jc w:val="both"/>
            </w:pPr>
            <w:r>
              <w:t>2018 г. - 1246,28271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15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496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1. Разработанная проектно-сметная документация на строительство</w:t>
            </w:r>
          </w:p>
        </w:tc>
        <w:tc>
          <w:tcPr>
            <w:tcW w:w="175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16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</w:t>
            </w:r>
            <w:r>
              <w:lastRenderedPageBreak/>
              <w:t>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>протокол от 29 августа 2017 г. N 31-БК</w:t>
            </w:r>
          </w:p>
        </w:tc>
      </w:tr>
      <w:tr w:rsidR="00126762">
        <w:tc>
          <w:tcPr>
            <w:tcW w:w="496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 Разработка проектно-сметной документации на строительство</w:t>
            </w:r>
          </w:p>
        </w:tc>
        <w:tc>
          <w:tcPr>
            <w:tcW w:w="1927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20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4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приобретение физкультурно-оздоровительного комплекса по адресу: ул. Транспортная, 7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приобретение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1.1.1.1.4. Приобретение физкультурно-оздоровительного комплекса по адресу: ул. Транспортная, 7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низкий уровень обеспеченности города Перми спортивными сооружениями, в том числе для самостоятельных занятий физической культурой и спортом. На сегодняшний день на территории Российской Федерации функционируют более 238 тысяч федеральных объектов </w:t>
            </w:r>
            <w:r>
              <w:lastRenderedPageBreak/>
              <w:t>спорта, способных единовременно принять более 6 миллионов человек. При этом обеспеченность спортивными залами составляет около 30%, бассейнами - 2%, плоскостными спортивными сооружениями - 64%. Занимаются физической культурой и спортом всего 61% населения. Недостаточно развитая спортивная инфраструктура оказывает значительное сдерживающее воздействие на привлечение жителей к физкультурно-оздоровительным занятиям и не позволяет эффективно реализовывать мероприятия, направленные на популяризацию физической культуры, спорта и здорового образа жизни.</w:t>
            </w:r>
          </w:p>
          <w:p w:rsidR="00126762" w:rsidRDefault="00126762">
            <w:pPr>
              <w:pStyle w:val="ConsPlusNormal"/>
            </w:pPr>
            <w:r>
              <w:t>В целях обеспечения привлечения к занятиям физической культурой и спортом дополнительного числа населения, необходимым является расширение спортивной инфраструктуры города Перми, в том числе приобретение физкультурно-оздоровительных комплексов с плавательными бассейнами. На территории города Перми всего 7 спортивных бассейнов, из них муниципальный - один. В связи с приобретением данного спортивного объекта жители получат физкультурно-оздоровительный комплекс и плавательный бассейн, отвечающий современным требованиям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96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мощность сооружения = 126 x 252 x 8 = 254016 человек, где единовременная пропускная способность - 126 человек по проектной документации, количество рабочих дней в году - 252, количество рабочих часов в сутки - 8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2018-2019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2018-2019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2018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12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2019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195000,000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бюджет города Перми - 195000,000:</w:t>
            </w:r>
          </w:p>
          <w:p w:rsidR="00126762" w:rsidRDefault="00126762">
            <w:pPr>
              <w:pStyle w:val="ConsPlusNormal"/>
            </w:pPr>
            <w:r>
              <w:t>2018 г. - 30000,000;</w:t>
            </w:r>
          </w:p>
          <w:p w:rsidR="00126762" w:rsidRDefault="00126762">
            <w:pPr>
              <w:pStyle w:val="ConsPlusNormal"/>
            </w:pPr>
            <w:r>
              <w:t>2019 г. - 165000,000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1. Приобретенный физкультурно-оздоровительный комплекс по адресу: ул. Транспортная, 7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</w:pP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2. Произведенная оплата по муниципальному контракту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2019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положительное заключение государственной экспертизы от 28 августа 2014 г. N 59-1-3-0258-14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t>протокол от 29 августа 2017 г. N 31-БК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</w:tcPr>
          <w:p w:rsidR="00126762" w:rsidRDefault="0012676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</w:pPr>
            <w:r>
              <w:t>1. Приобретенный физкультурно-оздоровительный комплекс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2. Произведенная оплата по муниципальному контракту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2019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5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1.1.1.1.5. Строительство плавательного бассейна по адресу: ул. Гашкова, 20а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проблемные и нерешенные вопросы по развитию спортивной инфраструктуры на территории Мотовилихинского района:</w:t>
            </w:r>
          </w:p>
          <w:p w:rsidR="00126762" w:rsidRDefault="00126762">
            <w:pPr>
              <w:pStyle w:val="ConsPlusNormal"/>
            </w:pPr>
            <w:r>
              <w:t>отсутствие на территории района спортивных объектов для массовых занятий спортом, в частности бассейнов;</w:t>
            </w:r>
          </w:p>
          <w:p w:rsidR="00126762" w:rsidRDefault="00126762">
            <w:pPr>
              <w:pStyle w:val="ConsPlusNormal"/>
            </w:pPr>
            <w:r>
              <w:t>отсутствие в районе муниципальных стадионов. Данная проблема обусловлена тем, что имеющиеся на территории 2 объекта (стадион "Молот" и стадион "Трудовые резервы") находятся в частной собственности:</w:t>
            </w:r>
          </w:p>
          <w:p w:rsidR="00126762" w:rsidRDefault="00126762">
            <w:pPr>
              <w:pStyle w:val="ConsPlusNormal"/>
            </w:pPr>
            <w:r>
              <w:t>проблема на стадионе "Молот" выражена в ненормативном состоянии данного объекта с точки зрения организации физкультурно-оздоровительной работы, часть объекта перепродана под автостоянку;</w:t>
            </w:r>
          </w:p>
          <w:p w:rsidR="00126762" w:rsidRDefault="00126762">
            <w:pPr>
              <w:pStyle w:val="ConsPlusNormal"/>
            </w:pPr>
            <w:r>
              <w:t>на стадионе "Трудовые резервы" занятия проводятся в основном на платной основе, мониторинг свободного посещения занятий не осуществляется, отсутствуют штатные тренеры по видам спорта.</w:t>
            </w:r>
          </w:p>
          <w:p w:rsidR="00126762" w:rsidRDefault="00126762">
            <w:pPr>
              <w:pStyle w:val="ConsPlusNormal"/>
            </w:pPr>
            <w:r>
              <w:t>Лыжная база "Искра" может прекратить свое существование, так как у собственника, ООО "Пермский завод "Машиностроитель" нет средств на ее содержание, отсутствует программа развития базы.</w:t>
            </w:r>
          </w:p>
          <w:p w:rsidR="00126762" w:rsidRDefault="00126762">
            <w:pPr>
              <w:pStyle w:val="ConsPlusNormal"/>
            </w:pPr>
            <w:r>
              <w:t xml:space="preserve">В связи с этим возникает проблема - низкий уровень обеспеченности спортивными сооружениями на </w:t>
            </w:r>
            <w:r>
              <w:lastRenderedPageBreak/>
              <w:t>территории данного района, в том числе для самостоятельных занятий физической культурой и спортом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98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мощность сооружения = 126 x 247 x 10 = 311220 человек, где единая единовременная пропускная способность - 126 человек; количество рабочих часов в сутки - 10; количество рабочих дней в году - 247;</w:t>
            </w:r>
          </w:p>
          <w:p w:rsidR="00126762" w:rsidRDefault="00126762">
            <w:pPr>
              <w:pStyle w:val="ConsPlusNormal"/>
            </w:pPr>
            <w:r>
              <w:t>Общая площадь здания - 1535,7 кв. 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2019-2020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2019-2021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Срок ввода в эксплуатацию объекта капитального строительства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2021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2021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225545,780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бюджет города Перми - 4836,500:</w:t>
            </w:r>
          </w:p>
          <w:p w:rsidR="00126762" w:rsidRDefault="00126762">
            <w:pPr>
              <w:pStyle w:val="ConsPlusNormal"/>
            </w:pPr>
            <w:r>
              <w:t>2019 г. - 4836,500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15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2019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2. Выполненные строительно-монтажные работы (ниже 0,00)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2019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2020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2021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t>протокол от 29 августа 2017 г. N 31-БК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</w:tcPr>
          <w:p w:rsidR="00126762" w:rsidRDefault="00126762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1. Однократная привязка типовой проектной документации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2. Строительство плавательного бассейна (ниже 0,00)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3. Строительство плавательного бассейна (выше 0,00)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4. Ввод объекта в эксплуатацию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6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строительство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1.1.1.1.6. Строительство физкультурно-спортивного центра по адресу: ул. Академика Веденеева, 25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в микрорайоне Молодежный отсутствуют спортивные объекты. Строительство данного объекта имеет социальную значимость в связи с существующей потребностью организовать занятость молодежи спортом. Данный объект будет также востребован не только жителями </w:t>
            </w:r>
            <w:r>
              <w:lastRenderedPageBreak/>
              <w:t>близлежащих домов, но и работниками НПО "Искра". Также на территории микрорайона активно развиваются различные единоборства. Строительство данного спортивного зала позволит сконцентрировать в одном месте занятия различных видов спорта по единоборствам и проведение официальных соревнований различного уровня.</w:t>
            </w:r>
          </w:p>
          <w:p w:rsidR="00126762" w:rsidRDefault="00126762">
            <w:pPr>
              <w:pStyle w:val="ConsPlusNormal"/>
            </w:pPr>
            <w:r>
              <w:t>Строительство данного объекта будет способствовать развитию спортивной инфраструктуры на территории города Перми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100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мощность сооружения = 125 x 252 x 8= 252000, где 125 человек/час - единовременная пропускная способность объекта, 252 - количество рабочих дней в году, 8 - количество часов в сутки;</w:t>
            </w:r>
          </w:p>
          <w:p w:rsidR="00126762" w:rsidRDefault="00126762">
            <w:pPr>
              <w:pStyle w:val="ConsPlusNormal"/>
            </w:pPr>
            <w:r>
              <w:t>общая площадь объекта - 2575,7 кв. м;</w:t>
            </w:r>
          </w:p>
          <w:p w:rsidR="00126762" w:rsidRDefault="00126762">
            <w:pPr>
              <w:pStyle w:val="ConsPlusNormal"/>
            </w:pPr>
            <w:r>
              <w:t>количество спортивных залов - 5 ед.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2019-2020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</w:t>
            </w:r>
            <w:r>
              <w:lastRenderedPageBreak/>
              <w:t>объекта недвижимого имущества в муниципальную собственность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2019-2020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2020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2020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121747,000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бюджет города Перми - 121747,000:</w:t>
            </w:r>
          </w:p>
          <w:p w:rsidR="00126762" w:rsidRDefault="00126762">
            <w:pPr>
              <w:pStyle w:val="ConsPlusNormal"/>
            </w:pPr>
            <w:r>
              <w:t>2019 г. - 23373,500;</w:t>
            </w:r>
          </w:p>
          <w:p w:rsidR="00126762" w:rsidRDefault="00126762">
            <w:pPr>
              <w:pStyle w:val="ConsPlusNormal"/>
            </w:pPr>
            <w:r>
              <w:t>2020 г. - 98373,500</w:t>
            </w:r>
          </w:p>
        </w:tc>
      </w:tr>
      <w:tr w:rsidR="00126762">
        <w:tc>
          <w:tcPr>
            <w:tcW w:w="496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1. Заключенный муниципальный контракт на выполнение работ по </w:t>
            </w:r>
            <w:r>
              <w:lastRenderedPageBreak/>
              <w:t>однократной привязке типовой проектной документации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2. Выполненные работы по однократной привязке типовой проектной документации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2019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3. Выполненные строительно-монтажные работы согласно проекту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2019-2020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4. Введенный в эксплуатацию объект</w:t>
            </w:r>
          </w:p>
        </w:tc>
        <w:tc>
          <w:tcPr>
            <w:tcW w:w="175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57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2020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16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</w:t>
            </w:r>
            <w:r>
              <w:lastRenderedPageBreak/>
              <w:t>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>протокол от 29 августа 2017 г. N 31-БК</w:t>
            </w:r>
          </w:p>
        </w:tc>
      </w:tr>
      <w:tr w:rsidR="00126762">
        <w:tc>
          <w:tcPr>
            <w:tcW w:w="496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1. Заключенный муниципальный контракт на выполнение работ по однократной привязке типовой проектной документации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2. Однократная привязка типовой проектной документации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</w:tr>
      <w:tr w:rsidR="00126762"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3. Строительство физкультурно-спортивного центра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2019-2020 годы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45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3174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4. Ввод объекта в эксплуатацию</w:t>
            </w:r>
          </w:p>
        </w:tc>
        <w:tc>
          <w:tcPr>
            <w:tcW w:w="1927" w:type="dxa"/>
            <w:gridSpan w:val="2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55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20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3"/>
      </w:pPr>
      <w:r>
        <w:t>Таблица 7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3458"/>
        <w:gridCol w:w="1757"/>
        <w:gridCol w:w="1417"/>
        <w:gridCol w:w="340"/>
        <w:gridCol w:w="1587"/>
      </w:tblGrid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приобретение физкультурно-оздоровительного комплекса по адресу: ул. Рабочая, 9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приобретение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1.1.1.1.7. Приобретение физкультурно-оздоровительного комплекса по адресу: ул. Рабочая, 9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руководитель ФЦБ "Социальная сфера"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КФКС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на территории города Перми всего 4 манежа, из них муниципальных - два. В связи с приобретением данного спортивного объекта жители Дзержинского района и прилегающего к нему Индустриального района получат спортивный объект со спортивными залами, тренажерами, фитнес-залами и легкоатлетическим манежем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 xml:space="preserve">Федеральный </w:t>
            </w:r>
            <w:hyperlink r:id="rId103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мощность сооружения = 150 x 252 x 8 = 302400 человек, где единая единовременная пропускная способность - 150 человек; количество рабочих часов в сутки - 8;</w:t>
            </w:r>
          </w:p>
          <w:p w:rsidR="00126762" w:rsidRDefault="00126762">
            <w:pPr>
              <w:pStyle w:val="ConsPlusNormal"/>
            </w:pPr>
            <w:r>
              <w:t>количество рабочих дней в году - 252;</w:t>
            </w:r>
          </w:p>
          <w:p w:rsidR="00126762" w:rsidRDefault="00126762">
            <w:pPr>
              <w:pStyle w:val="ConsPlusNormal"/>
            </w:pPr>
            <w:r>
              <w:t>общая площадь объекта - 10237,7 кв. м;</w:t>
            </w:r>
          </w:p>
          <w:p w:rsidR="00126762" w:rsidRDefault="00126762">
            <w:pPr>
              <w:pStyle w:val="ConsPlusNormal"/>
            </w:pPr>
            <w:r>
              <w:t>площадь манежа - 3538,6 кв. м; площадь спортивного зала - 424,6 кв. м; фитнес-зала - 34,1 кв. м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Сроки осуществления капитальных вложений в объекты капитального </w:t>
            </w:r>
            <w:r>
              <w:lastRenderedPageBreak/>
              <w:t>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lastRenderedPageBreak/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160000,000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</w:pPr>
            <w:r>
              <w:t>бюджет города Перми - 160000,000:</w:t>
            </w:r>
          </w:p>
          <w:p w:rsidR="00126762" w:rsidRDefault="00126762">
            <w:pPr>
              <w:pStyle w:val="ConsPlusNormal"/>
            </w:pPr>
            <w:r>
              <w:t>2018 г. - 160000,000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Ожидаемый конечный результат осуществления капитальных вложений в </w:t>
            </w:r>
            <w:r>
              <w:lastRenderedPageBreak/>
              <w:t>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1. Приобретение физкультурно-оздоровительного комплекса ООО УДС "Пермские медведи" по адресу: ул. Рабочая, 9</w:t>
            </w:r>
          </w:p>
        </w:tc>
        <w:tc>
          <w:tcPr>
            <w:tcW w:w="175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t>отчет по оценке N 184/2017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t>протокол от 13 октября 2017 г. N 8</w:t>
            </w:r>
          </w:p>
        </w:tc>
      </w:tr>
      <w:tr w:rsidR="00126762">
        <w:tc>
          <w:tcPr>
            <w:tcW w:w="496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58" w:type="dxa"/>
          </w:tcPr>
          <w:p w:rsidR="00126762" w:rsidRDefault="00126762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</w:t>
            </w:r>
            <w:r>
              <w:lastRenderedPageBreak/>
              <w:t>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5101" w:type="dxa"/>
            <w:gridSpan w:val="4"/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>-</w:t>
            </w:r>
          </w:p>
        </w:tc>
      </w:tr>
      <w:tr w:rsidR="00126762">
        <w:tc>
          <w:tcPr>
            <w:tcW w:w="496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58" w:type="dxa"/>
            <w:vMerge w:val="restart"/>
          </w:tcPr>
          <w:p w:rsidR="00126762" w:rsidRDefault="00126762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26762">
        <w:tc>
          <w:tcPr>
            <w:tcW w:w="496" w:type="dxa"/>
            <w:vMerge/>
          </w:tcPr>
          <w:p w:rsidR="00126762" w:rsidRDefault="00126762"/>
        </w:tc>
        <w:tc>
          <w:tcPr>
            <w:tcW w:w="3458" w:type="dxa"/>
            <w:vMerge/>
          </w:tcPr>
          <w:p w:rsidR="00126762" w:rsidRDefault="00126762"/>
        </w:tc>
        <w:tc>
          <w:tcPr>
            <w:tcW w:w="317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1. Приобретенный физкультурно-оздоровительный комплекс</w:t>
            </w:r>
          </w:p>
        </w:tc>
        <w:tc>
          <w:tcPr>
            <w:tcW w:w="1927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2018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  <w:outlineLvl w:val="1"/>
      </w:pPr>
      <w:r>
        <w:t>СИСТЕМА ПРОГРАММНЫХ МЕРОПРИЯТИЙ</w:t>
      </w:r>
    </w:p>
    <w:p w:rsidR="00126762" w:rsidRDefault="00126762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126762" w:rsidRDefault="00126762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126762" w:rsidRDefault="00126762">
      <w:pPr>
        <w:pStyle w:val="ConsPlusTitle"/>
        <w:jc w:val="center"/>
      </w:pPr>
      <w:r>
        <w:t>культуры и спорта в городе Перми"</w:t>
      </w:r>
    </w:p>
    <w:p w:rsidR="00126762" w:rsidRDefault="00126762">
      <w:pPr>
        <w:pStyle w:val="ConsPlusNormal"/>
        <w:jc w:val="both"/>
      </w:pPr>
    </w:p>
    <w:p w:rsidR="00126762" w:rsidRDefault="00126762">
      <w:pPr>
        <w:sectPr w:rsidR="0012676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077"/>
        <w:gridCol w:w="2268"/>
        <w:gridCol w:w="1843"/>
        <w:gridCol w:w="708"/>
        <w:gridCol w:w="851"/>
        <w:gridCol w:w="850"/>
        <w:gridCol w:w="880"/>
        <w:gridCol w:w="1294"/>
        <w:gridCol w:w="1361"/>
        <w:gridCol w:w="1361"/>
        <w:gridCol w:w="1361"/>
      </w:tblGrid>
      <w:tr w:rsidR="00126762"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32" w:type="dxa"/>
            <w:gridSpan w:val="5"/>
          </w:tcPr>
          <w:p w:rsidR="00126762" w:rsidRDefault="0012676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26762">
        <w:tc>
          <w:tcPr>
            <w:tcW w:w="1077" w:type="dxa"/>
            <w:vMerge/>
          </w:tcPr>
          <w:p w:rsidR="00126762" w:rsidRDefault="00126762"/>
        </w:tc>
        <w:tc>
          <w:tcPr>
            <w:tcW w:w="2077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854" w:type="dxa"/>
            <w:gridSpan w:val="11"/>
          </w:tcPr>
          <w:p w:rsidR="00126762" w:rsidRDefault="00126762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854" w:type="dxa"/>
            <w:gridSpan w:val="11"/>
          </w:tcPr>
          <w:p w:rsidR="00126762" w:rsidRDefault="00126762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на территории Дзержинского района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1470,934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1493,500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1493,500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населения, занимающегося физической </w:t>
            </w:r>
            <w:r>
              <w:lastRenderedPageBreak/>
              <w:t>культурой и спортом по месту жительства (занятия на площадках)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на территории Индустриального района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1479,350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1517,000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1517,000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 в Индустриальном районе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на территории Кировского района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1174,100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1178,300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1178,300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 в Кировском районе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мероприятий, проводимых на территории Ленинского района города </w:t>
            </w:r>
            <w:r>
              <w:lastRenderedPageBreak/>
              <w:t>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489,739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492,200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492,200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 в Ленинском районе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746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746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746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на территории Мотовилихинского района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1703,406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1726,900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1726,900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населения, занимающегося физической </w:t>
            </w:r>
            <w:r>
              <w:lastRenderedPageBreak/>
              <w:t>культурой и спортом по месту жительства в Мотовилихинском районе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2750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2750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2750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на территории Орджоникидзевского района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1036,200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1036,200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1036,200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населения, занимающегося физической культурой и спортом по месту жительства в Орджоникидзевском </w:t>
            </w:r>
            <w:r>
              <w:lastRenderedPageBreak/>
              <w:t>районе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на территории Свердловского района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1791,713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1877,500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1877,500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 в Свердловском районе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мероприятий, проводимых на </w:t>
            </w:r>
            <w:r>
              <w:lastRenderedPageBreak/>
              <w:t>территории поселка Новые Ляды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89,400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 в поселке Новые Ляды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94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  <w:tc>
          <w:tcPr>
            <w:tcW w:w="1361" w:type="dxa"/>
            <w:vMerge/>
          </w:tcPr>
          <w:p w:rsidR="00126762" w:rsidRDefault="00126762"/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мероприятий, проводимых территориальными органами администрации города Перми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29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9234,842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9411,000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43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населения, занимающегося физической культурой и спортом по месту жительства</w:t>
            </w:r>
          </w:p>
        </w:tc>
        <w:tc>
          <w:tcPr>
            <w:tcW w:w="70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14706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14706</w:t>
            </w:r>
          </w:p>
        </w:tc>
        <w:tc>
          <w:tcPr>
            <w:tcW w:w="88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14706</w:t>
            </w:r>
          </w:p>
        </w:tc>
        <w:tc>
          <w:tcPr>
            <w:tcW w:w="129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1.2.1.1.1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9234,842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9411,000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9234,842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9411,000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9411,000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854" w:type="dxa"/>
            <w:gridSpan w:val="11"/>
          </w:tcPr>
          <w:p w:rsidR="00126762" w:rsidRDefault="00126762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Обеспечение содержания МКУ "ГСКК", выполнение муниципальных </w:t>
            </w:r>
            <w:r>
              <w:lastRenderedPageBreak/>
              <w:t>работ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"ГСКК"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посещений при выполнении муниципальн</w:t>
            </w:r>
            <w:r>
              <w:lastRenderedPageBreak/>
              <w:t>ых работ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3320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15858,976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посещений при выполнении муниципальных работ по организации и проведению спортивно-оздоровительной работы по развитию физической культуры и </w:t>
            </w:r>
            <w:r>
              <w:lastRenderedPageBreak/>
              <w:t>спорта среди различных групп населения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5704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7450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7450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30589,727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41228,200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41228,200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843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70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2403,291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1.2.1.2.1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48851,994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41228,200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41228,200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2077" w:type="dxa"/>
          </w:tcPr>
          <w:p w:rsidR="00126762" w:rsidRDefault="00126762">
            <w:pPr>
              <w:pStyle w:val="ConsPlusNormal"/>
            </w:pPr>
            <w:r>
              <w:t>Обеспечение доступа к объектам спорта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учреждений, выполняющих муниципальную работу по обеспечению </w:t>
            </w:r>
            <w:r>
              <w:lastRenderedPageBreak/>
              <w:t>доступа к объектам спорта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</w:tr>
      <w:tr w:rsidR="00126762">
        <w:tc>
          <w:tcPr>
            <w:tcW w:w="10554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95418,194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87794,400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87794,400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104653,036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97205,400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97205,400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854" w:type="dxa"/>
            <w:gridSpan w:val="11"/>
          </w:tcPr>
          <w:p w:rsidR="00126762" w:rsidRDefault="00126762">
            <w:pPr>
              <w:pStyle w:val="ConsPlusNormal"/>
            </w:pPr>
            <w:r>
              <w:t>Задача. Стимулирование занимающихся детей, молодежи в учреждениях дополнительного образования по достижению спортивных результатов, сдаче норм комплекса ГТО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854" w:type="dxa"/>
            <w:gridSpan w:val="11"/>
          </w:tcPr>
          <w:p w:rsidR="00126762" w:rsidRDefault="00126762">
            <w:pPr>
              <w:pStyle w:val="ConsPlusNormal"/>
            </w:pPr>
            <w:r>
              <w:t>Публичные нормативные обязательства в сфере физической культуры и спорта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077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Стипендия "Спортивные надежды"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3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стипендиатов "Спортивные надежды"</w:t>
            </w:r>
          </w:p>
        </w:tc>
        <w:tc>
          <w:tcPr>
            <w:tcW w:w="70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88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2586,000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2586,000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1.2.2.1.1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lastRenderedPageBreak/>
              <w:t>Итого по мероприятию 1.2.2.1.1,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2586,000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2586,000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1668,000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2586,000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2586,000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4854" w:type="dxa"/>
            <w:gridSpan w:val="11"/>
          </w:tcPr>
          <w:p w:rsidR="00126762" w:rsidRDefault="00126762">
            <w:pPr>
              <w:pStyle w:val="ConsPlusNormal"/>
            </w:pPr>
            <w:r>
              <w:t>Организация и проведение физкультурных и спортивных мероприятий согласно календарному плану</w:t>
            </w:r>
          </w:p>
        </w:tc>
      </w:tr>
      <w:tr w:rsidR="00126762">
        <w:tc>
          <w:tcPr>
            <w:tcW w:w="1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207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Физкультурные и спортивные мероприятия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15337,500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15337,500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15337,500</w:t>
            </w:r>
          </w:p>
        </w:tc>
      </w:tr>
      <w:tr w:rsidR="00126762"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1881,600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1881,600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1881,600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077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43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88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17219,100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17219,100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17219,100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Постановлений Администрации г. Перми от 15.01.2018 </w:t>
            </w:r>
            <w:hyperlink r:id="rId114" w:history="1">
              <w:r>
                <w:rPr>
                  <w:color w:val="0000FF"/>
                </w:rPr>
                <w:t>N 20</w:t>
              </w:r>
            </w:hyperlink>
            <w:r>
              <w:t>, от 29.06.2018</w:t>
            </w:r>
          </w:p>
          <w:p w:rsidR="00126762" w:rsidRDefault="00126762">
            <w:pPr>
              <w:pStyle w:val="ConsPlusNormal"/>
              <w:jc w:val="both"/>
            </w:pPr>
            <w:hyperlink r:id="rId115" w:history="1">
              <w:r>
                <w:rPr>
                  <w:color w:val="0000FF"/>
                </w:rPr>
                <w:t>N 441</w:t>
              </w:r>
            </w:hyperlink>
            <w:r>
              <w:t>)</w:t>
            </w:r>
          </w:p>
        </w:tc>
      </w:tr>
      <w:tr w:rsidR="00126762">
        <w:tc>
          <w:tcPr>
            <w:tcW w:w="10554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17219,100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17219,100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17219,100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1.2.2.2.2</w:t>
            </w:r>
          </w:p>
        </w:tc>
        <w:tc>
          <w:tcPr>
            <w:tcW w:w="2077" w:type="dxa"/>
          </w:tcPr>
          <w:p w:rsidR="00126762" w:rsidRDefault="00126762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</w:tr>
      <w:tr w:rsidR="00126762">
        <w:tc>
          <w:tcPr>
            <w:tcW w:w="10554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</w:tr>
      <w:tr w:rsidR="00126762"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1.2.2.2.3</w:t>
            </w:r>
          </w:p>
        </w:tc>
        <w:tc>
          <w:tcPr>
            <w:tcW w:w="2077" w:type="dxa"/>
          </w:tcPr>
          <w:p w:rsidR="00126762" w:rsidRDefault="00126762">
            <w:pPr>
              <w:pStyle w:val="ConsPlusNormal"/>
            </w:pPr>
            <w:r>
              <w:t>Стимулирование детей, подростков, молодежи к сдаче норм комплекса ГТО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43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упоминаний в средствах массовой информации о мероприятиях по сдаче норм комплекса ГТО</w:t>
            </w:r>
          </w:p>
        </w:tc>
        <w:tc>
          <w:tcPr>
            <w:tcW w:w="708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80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</w:t>
            </w:r>
          </w:p>
        </w:tc>
      </w:tr>
      <w:tr w:rsidR="00126762">
        <w:tc>
          <w:tcPr>
            <w:tcW w:w="10554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1.2.2.2.3, в том числе по источникам финансирования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0,00</w:t>
            </w:r>
          </w:p>
        </w:tc>
      </w:tr>
      <w:tr w:rsidR="00126762">
        <w:tc>
          <w:tcPr>
            <w:tcW w:w="10554" w:type="dxa"/>
            <w:gridSpan w:val="8"/>
          </w:tcPr>
          <w:p w:rsidR="00126762" w:rsidRDefault="00126762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9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18068,200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18068,200</w:t>
            </w:r>
          </w:p>
        </w:tc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18068,200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19736,200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20654,200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20654,200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0554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9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124389,236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117859,600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931" w:type="dxa"/>
            <w:gridSpan w:val="12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sectPr w:rsidR="0012676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  <w:outlineLvl w:val="1"/>
      </w:pPr>
      <w:r>
        <w:t>ТАБЛИЦА</w:t>
      </w:r>
    </w:p>
    <w:p w:rsidR="00126762" w:rsidRDefault="00126762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126762" w:rsidRDefault="00126762">
      <w:pPr>
        <w:pStyle w:val="ConsPlusTitle"/>
        <w:jc w:val="center"/>
      </w:pPr>
      <w:r>
        <w:t>"Развитие физической культуры и спорта в городе Перми"</w:t>
      </w:r>
    </w:p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272"/>
        <w:gridCol w:w="624"/>
        <w:gridCol w:w="850"/>
        <w:gridCol w:w="850"/>
        <w:gridCol w:w="850"/>
      </w:tblGrid>
      <w:tr w:rsidR="00126762"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272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0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  <w:vMerge/>
          </w:tcPr>
          <w:p w:rsidR="00126762" w:rsidRDefault="00126762"/>
        </w:tc>
        <w:tc>
          <w:tcPr>
            <w:tcW w:w="624" w:type="dxa"/>
            <w:vMerge/>
          </w:tcPr>
          <w:p w:rsidR="00126762" w:rsidRDefault="00126762"/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2020 год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  <w:vMerge/>
          </w:tcPr>
          <w:p w:rsidR="00126762" w:rsidRDefault="00126762"/>
        </w:tc>
        <w:tc>
          <w:tcPr>
            <w:tcW w:w="624" w:type="dxa"/>
            <w:vMerge/>
          </w:tcPr>
          <w:p w:rsidR="00126762" w:rsidRDefault="00126762"/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план</w:t>
            </w:r>
          </w:p>
        </w:tc>
      </w:tr>
      <w:tr w:rsidR="00126762"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2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</w:tr>
      <w:tr w:rsidR="00126762"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Цель. Создание условий для развития физической культуры и массового спорта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 города Перми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40,0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получателей услуг по реализации дополнительных предпрофессиональных программ и программ спортивной подготовки в муниципальных учреждениях города Перми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22319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23119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23819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Численность населения, принявшего участие в спортивно-массовых мероприятиях на территории города Перми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40691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41691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42691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76,0</w:t>
            </w:r>
          </w:p>
        </w:tc>
      </w:tr>
      <w:tr w:rsidR="00126762">
        <w:tc>
          <w:tcPr>
            <w:tcW w:w="62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</w:tr>
      <w:tr w:rsidR="00126762">
        <w:tc>
          <w:tcPr>
            <w:tcW w:w="62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126762"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 xml:space="preserve">Уровень обеспеченности населения </w:t>
            </w:r>
            <w:r>
              <w:lastRenderedPageBreak/>
              <w:t>спортивными сооружениями исходя из единовременной пропускной способности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47,4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48</w:t>
            </w:r>
          </w:p>
        </w:tc>
      </w:tr>
      <w:tr w:rsidR="00126762"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в общем количестве муниципальных учреждений сферы физической культуры и спорта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0</w:t>
            </w:r>
          </w:p>
        </w:tc>
      </w:tr>
      <w:tr w:rsidR="00126762"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</w:tr>
      <w:tr w:rsidR="00126762"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</w:tr>
      <w:tr w:rsidR="00126762"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приобретенных физкультурно-оздоровительных комплексов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</w:tr>
      <w:tr w:rsidR="00126762"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разработанных проектно-сметных документаций на строительство объектов недвижимого имущества и инженерной инфраструктуры на территории Экстрим-парка с положительным заключением о проверке достоверности определения сметной стоимости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5272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62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Задача. Создание условий для развития немуниципального сектора в сфере физической культуры и спорта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юридических лиц (за исключением государственных (муниципальных) учреждений), получающих субсидии на выполнение муниципальных работ по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</w:tr>
      <w:tr w:rsidR="00126762"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1.1.3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физической культуры и спорта, от общей численности детей данного возраста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15,5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1292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1292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1292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Доля детей школьного возраста, систематически занимающихся физической культурой и спортом, в общем количестве детей соответствующего возраста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69,0</w:t>
            </w:r>
          </w:p>
        </w:tc>
      </w:tr>
      <w:tr w:rsidR="00126762">
        <w:tc>
          <w:tcPr>
            <w:tcW w:w="62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</w:tr>
      <w:tr w:rsidR="00126762"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 по месту жительства, от общей численности населения города Перми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2,3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>Выполнение целевых годовых показателей деятельности муниципального казенного учреждения, установленных учредителем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40</w:t>
            </w:r>
          </w:p>
        </w:tc>
      </w:tr>
      <w:tr w:rsidR="00126762">
        <w:tc>
          <w:tcPr>
            <w:tcW w:w="62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6" w:type="dxa"/>
            <w:gridSpan w:val="5"/>
          </w:tcPr>
          <w:p w:rsidR="00126762" w:rsidRDefault="00126762">
            <w:pPr>
              <w:pStyle w:val="ConsPlusNormal"/>
            </w:pPr>
            <w:r>
              <w:t>Задача. Стимулирование занимающихся детей, молодежи в учреждениях дополнительного образования по достижению спортивных результатов, сдаче норм комплекса ГТО</w:t>
            </w:r>
          </w:p>
        </w:tc>
      </w:tr>
      <w:tr w:rsidR="00126762">
        <w:tc>
          <w:tcPr>
            <w:tcW w:w="624" w:type="dxa"/>
            <w:vMerge/>
          </w:tcPr>
          <w:p w:rsidR="00126762" w:rsidRDefault="00126762"/>
        </w:tc>
        <w:tc>
          <w:tcPr>
            <w:tcW w:w="5272" w:type="dxa"/>
          </w:tcPr>
          <w:p w:rsidR="00126762" w:rsidRDefault="00126762">
            <w:pPr>
              <w:pStyle w:val="ConsPlusNormal"/>
            </w:pPr>
            <w:r>
              <w:t xml:space="preserve">Количество призовых мест (медалей), завоеванных спортсменами города Перми на всероссийских и международных </w:t>
            </w:r>
            <w:r>
              <w:lastRenderedPageBreak/>
              <w:t>соревнованиях, ед.</w:t>
            </w:r>
          </w:p>
        </w:tc>
        <w:tc>
          <w:tcPr>
            <w:tcW w:w="62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1400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2"/>
      </w:pPr>
      <w:r>
        <w:t>Приложение</w:t>
      </w:r>
    </w:p>
    <w:p w:rsidR="00126762" w:rsidRDefault="00126762">
      <w:pPr>
        <w:pStyle w:val="ConsPlusNormal"/>
        <w:jc w:val="right"/>
      </w:pPr>
      <w:r>
        <w:t>к Таблице показателей</w:t>
      </w:r>
    </w:p>
    <w:p w:rsidR="00126762" w:rsidRDefault="00126762">
      <w:pPr>
        <w:pStyle w:val="ConsPlusNormal"/>
        <w:jc w:val="right"/>
      </w:pPr>
      <w:r>
        <w:t>конечного результата</w:t>
      </w:r>
    </w:p>
    <w:p w:rsidR="00126762" w:rsidRDefault="00126762">
      <w:pPr>
        <w:pStyle w:val="ConsPlusNormal"/>
        <w:jc w:val="right"/>
      </w:pPr>
      <w:r>
        <w:t>муниципальной программы</w:t>
      </w:r>
    </w:p>
    <w:p w:rsidR="00126762" w:rsidRDefault="00126762">
      <w:pPr>
        <w:pStyle w:val="ConsPlusNormal"/>
        <w:jc w:val="right"/>
      </w:pPr>
      <w:r>
        <w:t>"Развитие физической культуры</w:t>
      </w:r>
    </w:p>
    <w:p w:rsidR="00126762" w:rsidRDefault="00126762">
      <w:pPr>
        <w:pStyle w:val="ConsPlusNormal"/>
        <w:jc w:val="right"/>
      </w:pPr>
      <w:r>
        <w:t>и спорта в городе Перми"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</w:pPr>
      <w:r>
        <w:t>МЕТОДИКА</w:t>
      </w:r>
    </w:p>
    <w:p w:rsidR="00126762" w:rsidRDefault="00126762">
      <w:pPr>
        <w:pStyle w:val="ConsPlusTitle"/>
        <w:jc w:val="center"/>
      </w:pPr>
      <w:r>
        <w:t>расчета значений показателей конечного результата</w:t>
      </w:r>
    </w:p>
    <w:p w:rsidR="00126762" w:rsidRDefault="00126762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126762" w:rsidRDefault="00126762">
      <w:pPr>
        <w:pStyle w:val="ConsPlusTitle"/>
        <w:jc w:val="center"/>
      </w:pPr>
      <w:r>
        <w:t>и спорта в городе Перми"</w:t>
      </w:r>
    </w:p>
    <w:p w:rsidR="00126762" w:rsidRDefault="001267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267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15.01.2018 N 20)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sectPr w:rsidR="0012676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181"/>
        <w:gridCol w:w="567"/>
        <w:gridCol w:w="2929"/>
        <w:gridCol w:w="2274"/>
        <w:gridCol w:w="2010"/>
        <w:gridCol w:w="2089"/>
        <w:gridCol w:w="1819"/>
        <w:gridCol w:w="1857"/>
      </w:tblGrid>
      <w:tr w:rsidR="00126762">
        <w:tc>
          <w:tcPr>
            <w:tcW w:w="48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8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29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284" w:type="dxa"/>
            <w:gridSpan w:val="2"/>
          </w:tcPr>
          <w:p w:rsidR="00126762" w:rsidRDefault="00126762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765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126762">
        <w:tc>
          <w:tcPr>
            <w:tcW w:w="488" w:type="dxa"/>
            <w:vMerge/>
          </w:tcPr>
          <w:p w:rsidR="00126762" w:rsidRDefault="00126762"/>
        </w:tc>
        <w:tc>
          <w:tcPr>
            <w:tcW w:w="2181" w:type="dxa"/>
            <w:vMerge/>
          </w:tcPr>
          <w:p w:rsidR="00126762" w:rsidRDefault="00126762"/>
        </w:tc>
        <w:tc>
          <w:tcPr>
            <w:tcW w:w="567" w:type="dxa"/>
            <w:vMerge/>
          </w:tcPr>
          <w:p w:rsidR="00126762" w:rsidRDefault="00126762"/>
        </w:tc>
        <w:tc>
          <w:tcPr>
            <w:tcW w:w="2929" w:type="dxa"/>
            <w:vMerge/>
          </w:tcPr>
          <w:p w:rsidR="00126762" w:rsidRDefault="00126762"/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81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hyperlink r:id="rId12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Пермской городской Думы от 26.04.2016 N 67)</w:t>
            </w:r>
          </w:p>
        </w:tc>
        <w:tc>
          <w:tcPr>
            <w:tcW w:w="22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 города Перми, систематически занимающегося физической культурой и спортом/общая численность населения города Перми;</w:t>
            </w:r>
          </w:p>
          <w:p w:rsidR="00126762" w:rsidRDefault="00126762">
            <w:pPr>
              <w:pStyle w:val="ConsPlusNormal"/>
              <w:jc w:val="center"/>
            </w:pPr>
            <w:r>
              <w:t xml:space="preserve">отношение численности населения города Перми, систематически занимающегося физической </w:t>
            </w:r>
            <w:r>
              <w:lastRenderedPageBreak/>
              <w:t>культурой и спортом, к общей численности населения города Перми</w:t>
            </w:r>
          </w:p>
        </w:tc>
        <w:tc>
          <w:tcPr>
            <w:tcW w:w="201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08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форма статистического наблюдения N 1-ФК "Сведения о физической культуре и спорте"</w:t>
            </w:r>
          </w:p>
        </w:tc>
        <w:tc>
          <w:tcPr>
            <w:tcW w:w="181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6214" w:type="dxa"/>
            <w:gridSpan w:val="9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 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получателей услуг по реализации дополнительных предпрофессиональных программ и программ спортивной подготовки в муниципальных учреждениях города Перми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распоряжение председателя КФКС от 22.06.2017 N СЭД-059-15-01-04-10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получателей услуг в муниципальных учреждениях системы физической культуры и спорта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 об исполнении муниципального задания учреждений, подведомственных КФКС иДО; форма статистического наблюдения N 5-ФК "Сведения о физической культуре и спорте"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 xml:space="preserve">Численность населения, принявшего участие в спортивно-массовых </w:t>
            </w:r>
            <w:r>
              <w:lastRenderedPageBreak/>
              <w:t>мероприятиях на территории города Перми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жителей, принявших участие в спортивных мероприятиях, </w:t>
            </w:r>
            <w:r>
              <w:lastRenderedPageBreak/>
              <w:t>проводимых на территории административных районов и в рамках календарного плана КФКС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отчеты территориальных районов и проводящих организаций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ежегодно до 20 числа второго месяца, следующего за отчетным </w:t>
            </w:r>
            <w:r>
              <w:lastRenderedPageBreak/>
              <w:t>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занимающихся физической культурой и спортом в возрасте от 6 до 29 лет / численность населения в возрасте от 6 до 29 лет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форма статистического наблюдения N 1-ФК "Сведения о физической культуре и спорте"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81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hyperlink r:id="rId12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22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Уо = ЕПС(факт) / ЕПС(норма) x 100</w:t>
            </w:r>
          </w:p>
        </w:tc>
        <w:tc>
          <w:tcPr>
            <w:tcW w:w="201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ЕПС(факт) - единовременная пропускная способность (факт);</w:t>
            </w:r>
          </w:p>
          <w:p w:rsidR="00126762" w:rsidRDefault="00126762">
            <w:pPr>
              <w:pStyle w:val="ConsPlusNormal"/>
              <w:jc w:val="center"/>
            </w:pPr>
            <w:r>
              <w:t xml:space="preserve">ЕПС(норма) - единовременная пропускная способность </w:t>
            </w:r>
            <w:r>
              <w:lastRenderedPageBreak/>
              <w:t>(норма);</w:t>
            </w:r>
          </w:p>
          <w:p w:rsidR="00126762" w:rsidRDefault="00126762">
            <w:pPr>
              <w:pStyle w:val="ConsPlusNormal"/>
              <w:jc w:val="center"/>
            </w:pPr>
            <w:r>
              <w:t>Уо - уровень обеспеченности населения спортивными сооружениями</w:t>
            </w:r>
          </w:p>
        </w:tc>
        <w:tc>
          <w:tcPr>
            <w:tcW w:w="208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форма статистического наблюдения N 1-ФК "Сведения о физической культуре и спорте"</w:t>
            </w:r>
          </w:p>
        </w:tc>
        <w:tc>
          <w:tcPr>
            <w:tcW w:w="181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6214" w:type="dxa"/>
            <w:gridSpan w:val="9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5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в общем количестве муниципальных учреждений сферы физической культуры и спорта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муниципальных учреждений, которые находятся в аварийном состоянии, к общему количеству муниципальных учреждений, подведомственных КФКС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комиссия по проведению экспертной оценки использования муниципального имущества КФКС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протокол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 xml:space="preserve">Количество </w:t>
            </w:r>
            <w:r>
              <w:lastRenderedPageBreak/>
              <w:t>введенных в эксплуатацию плавательных бассейнов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разрешение на </w:t>
            </w:r>
            <w:r>
              <w:lastRenderedPageBreak/>
              <w:t>ввод объекта в эксплуатацию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разрешение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ежегодно до </w:t>
            </w:r>
            <w:r>
              <w:lastRenderedPageBreak/>
              <w:t>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приобретенных физкультурно-</w:t>
            </w:r>
            <w:r>
              <w:lastRenderedPageBreak/>
              <w:t>оздоровительных комплексов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муниципальный контракт на приобретение </w:t>
            </w:r>
            <w:r>
              <w:lastRenderedPageBreak/>
              <w:t>объекта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муниципальный контракт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ежегодно до 20 числа второго </w:t>
            </w:r>
            <w:r>
              <w:lastRenderedPageBreak/>
              <w:t>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 xml:space="preserve">Количество юридических лиц (за исключением государственных (муниципальных) учреждений), получающих субсидии на выполнение муниципальных работ по проведению занятий физкультурно-спортивной </w:t>
            </w:r>
            <w:r>
              <w:lastRenderedPageBreak/>
              <w:t>направленности по месту проживания граждан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hyperlink r:id="rId1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28.04.2017 N 329 "Об утверждении Порядка предоставления субсидий юридическим лицам (за исключением государственных (муниципальных) учреждений) в целях возмещения затрат, связанных с выполнением муниципальных работ </w:t>
            </w:r>
            <w:r>
              <w:lastRenderedPageBreak/>
              <w:t>по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количество получателей субсидий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 получателей субсидий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48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81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физической культуры и спорта, от общей численности детей данного возраста</w:t>
            </w:r>
          </w:p>
        </w:tc>
        <w:tc>
          <w:tcPr>
            <w:tcW w:w="56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распоряжение председателя КФКС от 22.06.2017 N СЭД-059-15-01-04-10, </w:t>
            </w:r>
            <w:hyperlink r:id="rId12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22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число детей, получающих услугу дополнительного образования в сфере физической культуры и спорта/общее число детей города Перми соответствующего возраста;</w:t>
            </w:r>
          </w:p>
          <w:p w:rsidR="00126762" w:rsidRDefault="00126762">
            <w:pPr>
              <w:pStyle w:val="ConsPlusNormal"/>
              <w:jc w:val="center"/>
            </w:pPr>
            <w:r>
              <w:t xml:space="preserve">отношение количества детей, получающих услугу дополнительного образования в сфере физической </w:t>
            </w:r>
            <w:r>
              <w:lastRenderedPageBreak/>
              <w:t>культуры и спорта, к общему числу детей города Перми соответствующего возраста</w:t>
            </w:r>
          </w:p>
        </w:tc>
        <w:tc>
          <w:tcPr>
            <w:tcW w:w="201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08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отчет об исполнении муниципального задания учреждений, подведомственных КФКС и ДО; форма статистического наблюдения N 5-ФК "Сведения о физической культуре и спорте"</w:t>
            </w:r>
          </w:p>
        </w:tc>
        <w:tc>
          <w:tcPr>
            <w:tcW w:w="181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6214" w:type="dxa"/>
            <w:gridSpan w:val="9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13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15.01.2018 N 20)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распоряжение председателя КФКС от 22.06.2017 N СЭД-059-15-01-04-10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получателей муниципальных работ в учреждениях физической культуры и спорта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 об исполнении муниципального задания учреждений, подведомственных КФКС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 xml:space="preserve">Доля детей школьного возраста, </w:t>
            </w:r>
            <w:r>
              <w:lastRenderedPageBreak/>
              <w:t>систематически занимающихся физической культурой и спортом, в общем количестве детей соответствующего возраста, %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отношение количества детей от 6 до 18 лет, </w:t>
            </w:r>
            <w:r>
              <w:lastRenderedPageBreak/>
              <w:t>систематически занимающихся физической культурой и спортом, к общему количеству детей данного возраста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форма статистического наблюдения N </w:t>
            </w:r>
            <w:r>
              <w:lastRenderedPageBreak/>
              <w:t>1-ФК "Сведения о физической культуре и спорте"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ежегодно до 20 числа второго </w:t>
            </w:r>
            <w:r>
              <w:lastRenderedPageBreak/>
              <w:t>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 по месту жительства, от общей численности населения города Перми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отношение численности населения города Перми, занимающегося физической культурой и спортом по месту жительства, к общей численности населения города Перми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 об исполнении муниципального задания учреждений, подведомственных КФКС; отчеты территориальных районов и проводящих организаций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 xml:space="preserve">Выполнение целевых годовых показателей </w:t>
            </w:r>
            <w:r>
              <w:lastRenderedPageBreak/>
              <w:t>деятельности муниципального казенного учреждения, установленных учредителем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hyperlink r:id="rId1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02.12.2014 N 915 "Об утверждении </w:t>
            </w:r>
            <w:r>
              <w:lastRenderedPageBreak/>
              <w:t>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руководителей"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 учреждения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ежегодно до 20 числа второго месяца, </w:t>
            </w:r>
            <w:r>
              <w:lastRenderedPageBreak/>
              <w:t>следующего за отчетным периодом</w:t>
            </w:r>
          </w:p>
        </w:tc>
      </w:tr>
      <w:tr w:rsidR="00126762">
        <w:tc>
          <w:tcPr>
            <w:tcW w:w="48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181" w:type="dxa"/>
          </w:tcPr>
          <w:p w:rsidR="00126762" w:rsidRDefault="00126762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67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29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4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0" w:type="dxa"/>
          </w:tcPr>
          <w:p w:rsidR="00126762" w:rsidRDefault="0012676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9" w:type="dxa"/>
          </w:tcPr>
          <w:p w:rsidR="00126762" w:rsidRDefault="00126762">
            <w:pPr>
              <w:pStyle w:val="ConsPlusNormal"/>
              <w:jc w:val="center"/>
            </w:pPr>
            <w:r>
              <w:t>отчеты подведомственных учреждений</w:t>
            </w:r>
          </w:p>
        </w:tc>
        <w:tc>
          <w:tcPr>
            <w:tcW w:w="1819" w:type="dxa"/>
          </w:tcPr>
          <w:p w:rsidR="00126762" w:rsidRDefault="00126762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857" w:type="dxa"/>
          </w:tcPr>
          <w:p w:rsidR="00126762" w:rsidRDefault="00126762">
            <w:pPr>
              <w:pStyle w:val="ConsPlusNormal"/>
              <w:jc w:val="center"/>
            </w:pPr>
            <w:r>
              <w:t>ежегодно до 20 числа второго месяца, следующего за отчетным периодом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1"/>
      </w:pPr>
      <w:r>
        <w:t>Приложение 1</w:t>
      </w:r>
    </w:p>
    <w:p w:rsidR="00126762" w:rsidRDefault="00126762">
      <w:pPr>
        <w:pStyle w:val="ConsPlusNormal"/>
        <w:jc w:val="right"/>
      </w:pPr>
      <w:r>
        <w:lastRenderedPageBreak/>
        <w:t>к муниципальной программе</w:t>
      </w:r>
    </w:p>
    <w:p w:rsidR="00126762" w:rsidRDefault="00126762">
      <w:pPr>
        <w:pStyle w:val="ConsPlusNormal"/>
        <w:jc w:val="right"/>
      </w:pPr>
      <w:r>
        <w:t>"Развитие физической культуры</w:t>
      </w:r>
    </w:p>
    <w:p w:rsidR="00126762" w:rsidRDefault="00126762">
      <w:pPr>
        <w:pStyle w:val="ConsPlusNormal"/>
        <w:jc w:val="right"/>
      </w:pPr>
      <w:r>
        <w:t>и спорта в городе Перми"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</w:pPr>
      <w:r>
        <w:t>ПЛАН-ГРАФИК</w:t>
      </w:r>
    </w:p>
    <w:p w:rsidR="00126762" w:rsidRDefault="00126762">
      <w:pPr>
        <w:pStyle w:val="ConsPlusTitle"/>
        <w:jc w:val="center"/>
      </w:pPr>
      <w:r>
        <w:t>подпрограммы 1.1 "Обеспечение населения</w:t>
      </w:r>
    </w:p>
    <w:p w:rsidR="00126762" w:rsidRDefault="00126762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126762" w:rsidRDefault="00126762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126762" w:rsidRDefault="00126762">
      <w:pPr>
        <w:pStyle w:val="ConsPlusTitle"/>
        <w:jc w:val="center"/>
      </w:pPr>
      <w:r>
        <w:t>и спорта в городе Перми" на 2018 год</w:t>
      </w:r>
    </w:p>
    <w:p w:rsidR="00126762" w:rsidRDefault="00126762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1267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2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15.01.2018 N 20;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08.02.2018 </w:t>
            </w:r>
            <w:hyperlink r:id="rId129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03.04.2018 </w:t>
            </w:r>
            <w:hyperlink r:id="rId130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29.06.2018 </w:t>
            </w:r>
            <w:hyperlink r:id="rId131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 xml:space="preserve">, от 24.08.2018 </w:t>
            </w:r>
            <w:hyperlink r:id="rId132" w:history="1">
              <w:r>
                <w:rPr>
                  <w:color w:val="0000FF"/>
                </w:rPr>
                <w:t>N 551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29.10.2018 </w:t>
            </w:r>
            <w:hyperlink r:id="rId133" w:history="1">
              <w:r>
                <w:rPr>
                  <w:color w:val="0000FF"/>
                </w:rPr>
                <w:t>N 845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835"/>
        <w:gridCol w:w="1871"/>
        <w:gridCol w:w="1304"/>
        <w:gridCol w:w="1304"/>
        <w:gridCol w:w="2268"/>
        <w:gridCol w:w="850"/>
        <w:gridCol w:w="1077"/>
        <w:gridCol w:w="1304"/>
        <w:gridCol w:w="1531"/>
      </w:tblGrid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задачи, основного мероприятия, мероприятия,</w:t>
            </w:r>
          </w:p>
          <w:p w:rsidR="00126762" w:rsidRDefault="00126762">
            <w:pPr>
              <w:pStyle w:val="ConsPlusNormal"/>
              <w:jc w:val="center"/>
            </w:pPr>
            <w:r>
              <w:t>подмероприятия, объекта. 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95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126762" w:rsidRDefault="00126762"/>
        </w:tc>
        <w:tc>
          <w:tcPr>
            <w:tcW w:w="1531" w:type="dxa"/>
            <w:vMerge/>
          </w:tcPr>
          <w:p w:rsidR="00126762" w:rsidRDefault="00126762"/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Строительство плавательного бассейна по адресу: ул. Сысольская, 10/5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Подключение к системе теплоснабжения плавательного бассейна по адресу: ул. Сысольская, 10/5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о подключении к системе теплоснабжения плавательного бассейна по адресу: ул. Сысольская, 10/5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2902,16715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1.1.1.1.1.1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Технологическое присоединение к электрическим сетям плавательного бассейна по адресу: ул. Сысольская, 10/5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об осуществлении технологического присоединения к электрическим сетям плавательного бассейна по адресу: ул. Сысольская, 10/5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2017 </w:t>
            </w:r>
            <w:r>
              <w:lastRenderedPageBreak/>
              <w:t>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1431,07097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1.1.1.1.1.2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Подключение (технологическое присоединение) к централизованной системе холодного водоснабжения и водоотведения плавательного бассейна по адресу: ул. Сысольская, 10/5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 и водоотведения плавательного бассейна по адресу: ул. Сысольская, 10/5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425,61834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1.1.1.1.1.3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Оказание услуг по проведению авторского надзора за строительством плавательного бассейна по адресу: ул. Сысольская, 10/5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сдачи-приемки оказанных услуг по проведению авторского надзора за строительством плавательного </w:t>
            </w:r>
            <w:r>
              <w:lastRenderedPageBreak/>
              <w:t>бассейна по адресу: ул. Сысольская, 10/5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</w:t>
            </w:r>
            <w:r>
              <w:lastRenderedPageBreak/>
              <w:t>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113,35058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1.1.1.1.1.4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Выполнение работ по строительству плавательного бассейна по адресу: ул. Сысольская, 10/5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10.07.2018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строительству плавательного бассейна по адресу: ул. Сысольская, 10/5 (монтаж железобетонных и металлических конструкций)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58028,03296</w:t>
            </w:r>
          </w:p>
        </w:tc>
      </w:tr>
      <w:tr w:rsidR="00126762">
        <w:tc>
          <w:tcPr>
            <w:tcW w:w="147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835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строительству плавательного бассейна по адресу: ул. Сысольская, 10/5 (монтаж чаши бассейна)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531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835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01.07.201</w:t>
            </w:r>
            <w:r>
              <w:lastRenderedPageBreak/>
              <w:t>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29.12.201</w:t>
            </w:r>
            <w:r>
              <w:lastRenderedPageBreak/>
              <w:t>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акт выполненных </w:t>
            </w:r>
            <w:r>
              <w:lastRenderedPageBreak/>
              <w:t>работ по строительству плавательного бассейна по адресу: ул. Сысольская, 10/5 (общестроительные работы)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531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1.1.1.1.1.5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Ввод в эксплуатацию плавательного бассейна по адресу: ул. Сысольская, 10/5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23.07.2018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разрешение на ввод в эксплуатацию плавательного бассейна по адресу: ул. Сысольская, 10/5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1.1.1.1.1.6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Приобретение немонтируемого оборудования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"ДЮСШОР"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акты приема-передачи немонтируемого оборудования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1297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</w:t>
            </w:r>
            <w:r>
              <w:lastRenderedPageBreak/>
              <w:t>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6801,370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1.1.1.1.1.7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Оказание услуг по проведению авторского надзора за строительством плавательного бассейна по адресу: ул. Сысольская, 10/5 пропорционально выполненным строительно-монтажным работам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 за строительством плавательного бассейна по адресу: ул. Сысольская, 10/5 (невыполнение показателя за 2017 год)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64,14805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1.1.1.1.1.8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Выполнение работ по строительству </w:t>
            </w:r>
            <w:r>
              <w:lastRenderedPageBreak/>
              <w:t>плавательного бассейна по адресу: ул. Сысольская, 10/5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</w:t>
            </w:r>
            <w:r>
              <w:lastRenderedPageBreak/>
              <w:t>строительству плавательного бассейна по адресу: ул. Сысольская, 10/5 (невыполнение показателя за 2017 год)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25558,967570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1.1.1.1.1.9 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69701,610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25623,11562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Строительство спортивной базы "Летающий лыжник" в г. Перми, ул. Тихая, 22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Технологическое присоединение к электрическим сетям спортивной базы 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об осуществлении технологического присоединения к электрическим сетям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575,875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1.1.1.1.2.1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03.04.2018 N 198)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Подключение (технологическое присоединение) к централизованной системе холодного водоснабжения спортивной базы </w:t>
            </w:r>
            <w:r>
              <w:lastRenderedPageBreak/>
              <w:t>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о подключении (технологическом присоединении) к централизованной системе </w:t>
            </w:r>
            <w:r>
              <w:lastRenderedPageBreak/>
              <w:t>холодного водоснабжения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</w:t>
            </w:r>
            <w:r>
              <w:lastRenderedPageBreak/>
              <w:t>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454,560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1.1.1.1.2.2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03.04.2018 N 198)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Подключение (технологическое присоединение) к централизованной системе водоотведения спортивной базы 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124,488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1.1.1.1.2.3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03.04.2018 N 198)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Подключение к сетям теплоснабжения спортивной базы </w:t>
            </w:r>
            <w:r>
              <w:lastRenderedPageBreak/>
              <w:t>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о подключении к системе </w:t>
            </w:r>
            <w:r>
              <w:lastRenderedPageBreak/>
              <w:t>теплоснабжения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466,538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1.1.1.1.2.4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03.04.2018 N 198)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Проведение конкурентной закупки на выполнение работ по строительству спортивной базы 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21.08.2018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20.09.2018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строительству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1.1.1.1.2.5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Заключение муниципального контракта на </w:t>
            </w:r>
            <w:r>
              <w:lastRenderedPageBreak/>
              <w:t>выполнение работ по строительству спортивной базы 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10.10.2018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заключенный муниципальный контракт на </w:t>
            </w:r>
            <w:r>
              <w:lastRenderedPageBreak/>
              <w:t>выполнение работ по строительству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1.1.1.1.2.6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Выполнение работ по строительству спортивной базы "Летающий лыжник" в г. Перми, ул. Тихая, 22 (подготовительные работы, ниже 0,00)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10.10.2018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строительству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38378,539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1.1.1.1.2.7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Выполнение работ по однократной привязке типовой проектной документации для </w:t>
            </w:r>
            <w:r>
              <w:lastRenderedPageBreak/>
              <w:t>строительства спортивной базы "Летающий лыжник" в г. Перми, ул. Тихая, 22 (в том числе проверка достоверности определения сметной стоимости)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09.04.2018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однократной привязке типовой </w:t>
            </w:r>
            <w:r>
              <w:lastRenderedPageBreak/>
              <w:t>проектной документации для строительства спортивной базы "Летающий лыжник" г. Перми, ул. Тихая, 22 (невыполнение показателя за 2017 год)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</w:t>
            </w:r>
            <w:r>
              <w:lastRenderedPageBreak/>
              <w:t>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461,30109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1.1.1.1.2.8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Получение разрешения на строительство спортивной базы "Летающий лыжник" в г. Перми,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разрешение на строительство спортивной базы "Летающий лыжник" в г. Перми, ул. Тихая, 22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1.1.1.1.2.9 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lastRenderedPageBreak/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40000,000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461,30109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1.1.1.1.3.1-</w:t>
            </w:r>
          </w:p>
          <w:p w:rsidR="00126762" w:rsidRDefault="00126762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Утратили силу. - </w:t>
            </w:r>
            <w:hyperlink r:id="rId15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29.10.2018</w:t>
            </w:r>
          </w:p>
          <w:p w:rsidR="00126762" w:rsidRDefault="00126762">
            <w:pPr>
              <w:pStyle w:val="ConsPlusNormal"/>
              <w:jc w:val="both"/>
            </w:pPr>
            <w:r>
              <w:t>N 845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1.1.1.1.3.4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Разработка проекта обустройства территории Экстрим-парка, в том числе ремонт существующих объектов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разработанная проектно-сметная документация на строительство объектов недвижимого имущества и инженерной инфраструктуры на территории Экстрим-парка с положительным заключением о проверке достоверности определения сметной стоимости (невыполнение показателя за 2017 год)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1246,28271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1.1.1.1.3.4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</w:t>
            </w:r>
            <w:r>
              <w:lastRenderedPageBreak/>
              <w:t>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1246,28271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Приобретение физкультурно-оздоровительного комплекса по адресу: ул. Транспортная, 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Заключение муниципального контракта на приобретение физкультурно-оздоровительного </w:t>
            </w:r>
            <w:r>
              <w:lastRenderedPageBreak/>
              <w:t>комплекса по адресу: ул. Транспортная, 7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03.09.2018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заключенный муниципальный контракт на приобретение физкультурно-оздоровительног</w:t>
            </w:r>
            <w:r>
              <w:lastRenderedPageBreak/>
              <w:t>о комплекса по адресу: ул. Транспортная, 7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1.1.1.1.4.1 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Предоплата по заключенному муниципальному контракту на приобретение физкультурно-оздоровительного комплекса по адресу: ул. Транспортная, 7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09.10.2018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счет на предоплату по заключенному муниципальному контракту на приобретение физкультурно-оздоровительного комплекса по адресу: ул. Транспортная, 7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30000,000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1.1.1.1.4.2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Приобретение немонтируемого оборудования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"ДЮСШ водных видов спорта"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04.06.2018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акты приема-передачи немонтируемого оборудования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1067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9836,440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1.1.1.1.4.3 введен </w:t>
            </w:r>
            <w:hyperlink r:id="rId1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39836,440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(введен </w:t>
            </w:r>
            <w:hyperlink r:id="rId1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 на выполнение работ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29.03.2018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03.05.2018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извещение о проведении конкурентной закупки на выполнение работ по однократной привязке типовой проектной документации для строительства физкультурно-спортивного </w:t>
            </w:r>
            <w:r>
              <w:lastRenderedPageBreak/>
              <w:t>центра по адресу: ул. Академика Веденеева, 25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 на выполнение работ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04.05.2018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24.05.2018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заключенный муниципальный контракт на выполнение работ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Приобретение физкультурно-оздоровительного комплекса по адресу: ул. Рабочая, 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>контракта на приобретение физкультурно-оздоровительного комплекса по адресу: ул. Рабочая, 9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 на приобретение физкультурно-оздоровительного комплекса по адресу: ул. Рабочая, 9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1.1.1.1.7.1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Приобретение в муниципальную собственность физкультурно-оздоровительного комплекса по адресу: ул. Рабочая, 9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28.09.2018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приема-передачи физкультурно-оздоровительного комплекса по адресу: ул. Рабочая, 9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160000,000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1.1.1.1.7.2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160000,000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Организация работ по включению муниципальных спортивных объектов во Всероссийский реестр объектов спорта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 xml:space="preserve">Включение муниципальных спортивных объектов во Всероссийский </w:t>
            </w:r>
            <w:r>
              <w:lastRenderedPageBreak/>
              <w:t>реестр объектов спорта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муниципальных спортивных объектов, </w:t>
            </w:r>
            <w:r>
              <w:lastRenderedPageBreak/>
              <w:t>включенных во Всероссийский реестр объектов спорта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03.04.2018 N 198)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309538,050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27330,69942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1.1.1.2.1.1-</w:t>
            </w:r>
          </w:p>
          <w:p w:rsidR="00126762" w:rsidRDefault="00126762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Утратили силу. - </w:t>
            </w:r>
            <w:hyperlink r:id="rId16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29.10.2018</w:t>
            </w:r>
          </w:p>
          <w:p w:rsidR="00126762" w:rsidRDefault="00126762">
            <w:pPr>
              <w:pStyle w:val="ConsPlusNormal"/>
              <w:jc w:val="both"/>
            </w:pPr>
            <w:r>
              <w:t>N 845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1.1.1.2.1.4-</w:t>
            </w:r>
          </w:p>
          <w:p w:rsidR="00126762" w:rsidRDefault="00126762">
            <w:pPr>
              <w:pStyle w:val="ConsPlusNormal"/>
              <w:jc w:val="center"/>
            </w:pPr>
            <w:r>
              <w:t>1.1.1.2.1.4.3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Утратили силу. - </w:t>
            </w:r>
            <w:hyperlink r:id="rId16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29.06.2018</w:t>
            </w:r>
          </w:p>
          <w:p w:rsidR="00126762" w:rsidRDefault="00126762">
            <w:pPr>
              <w:pStyle w:val="ConsPlusNormal"/>
              <w:jc w:val="both"/>
            </w:pPr>
            <w:r>
              <w:t>N 441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1.1.1.2.1.5-</w:t>
            </w:r>
          </w:p>
          <w:p w:rsidR="00126762" w:rsidRDefault="00126762">
            <w:pPr>
              <w:pStyle w:val="ConsPlusNormal"/>
              <w:jc w:val="center"/>
            </w:pPr>
            <w:r>
              <w:t>1.1.1.2.1.9.3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Утратили силу. - </w:t>
            </w:r>
            <w:hyperlink r:id="rId16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29.10.2018</w:t>
            </w:r>
          </w:p>
          <w:p w:rsidR="00126762" w:rsidRDefault="00126762">
            <w:pPr>
              <w:pStyle w:val="ConsPlusNormal"/>
              <w:jc w:val="both"/>
            </w:pPr>
            <w:r>
              <w:t>N 845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1.1.1.2.1.10-</w:t>
            </w:r>
          </w:p>
          <w:p w:rsidR="00126762" w:rsidRDefault="00126762">
            <w:pPr>
              <w:pStyle w:val="ConsPlusNormal"/>
              <w:jc w:val="center"/>
            </w:pPr>
            <w:r>
              <w:t>1.1.1.2.1.10.3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Утратили силу. - </w:t>
            </w:r>
            <w:hyperlink r:id="rId16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29.06.2018 N 441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1.1.1.2.1.11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Выполнение работ по обустройству </w:t>
            </w:r>
            <w:r>
              <w:lastRenderedPageBreak/>
              <w:t>объектов на территории Экстрим-парка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</w:t>
            </w:r>
            <w:r>
              <w:lastRenderedPageBreak/>
              <w:t>обустройству объектов на территории Экстрим-парка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3955,755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1.1.1.2.1.11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1.1.1.2.1.12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Братская, 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1.1.1.2.1.12.1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 (невыполнение показателя за 2017 год)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1293,895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Постановлений Администрации г. Перми от 24.08.2018 </w:t>
            </w:r>
            <w:hyperlink r:id="rId171" w:history="1">
              <w:r>
                <w:rPr>
                  <w:color w:val="0000FF"/>
                </w:rPr>
                <w:t>N 551</w:t>
              </w:r>
            </w:hyperlink>
            <w:r>
              <w:t>, от 29.10.2018</w:t>
            </w:r>
          </w:p>
          <w:p w:rsidR="00126762" w:rsidRDefault="00126762">
            <w:pPr>
              <w:pStyle w:val="ConsPlusNormal"/>
              <w:jc w:val="both"/>
            </w:pPr>
            <w:hyperlink r:id="rId172" w:history="1">
              <w:r>
                <w:rPr>
                  <w:color w:val="0000FF"/>
                </w:rPr>
                <w:t>N 845</w:t>
              </w:r>
            </w:hyperlink>
            <w:r>
              <w:t>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</w:t>
            </w:r>
            <w:r>
              <w:lastRenderedPageBreak/>
              <w:t>зованных ассигнований)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3955,755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1293,895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МБУ ДО "ДЮСШ "Закамск" г. Перми по адресу: ул. Светлогорская, 14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МБУ ДО "ДЮСШ "Закамск"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МБУ ДО "ДЮСШ "Закамск" г. Перми по адресу: ул. Светлогорская, </w:t>
            </w:r>
            <w:r>
              <w:lastRenderedPageBreak/>
              <w:t>14, в том числе ремонт запасного футбольного поля, благоустройство территории, установка ограждения, устройство наружного освещения, покрытие хоккейной коробки, устройство малых архитектурных форм, расширение основного поля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2017 </w:t>
            </w:r>
            <w:r>
              <w:lastRenderedPageBreak/>
              <w:t>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15000,000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"ДЮСШ "Темп" г. Перми по адресу: ул. Гайвинская, 50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"ДЮСШ "Темп"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ДО "ДЮСШ </w:t>
            </w:r>
            <w:r>
              <w:lastRenderedPageBreak/>
              <w:t>"Темп" г. Перми по адресу: ул. Гайвинская, 50, в том числе разработка ПСД, установка ограждения, устройство спортивной площадки, установка системы видеонаблюдения, устройство освещения хоккейной коробки, разработка ПСД на устройство спортивной площадки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</w:t>
            </w:r>
            <w:r>
              <w:lastRenderedPageBreak/>
              <w:t>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8000,000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1.1.1.2.2.2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Ремонт и приведение в нормативное состояние МАУ ДО "СДЮСШОР "Орленок" г. Перми </w:t>
            </w:r>
            <w:r>
              <w:lastRenderedPageBreak/>
              <w:t>по адресу: ул. Революции, 27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МАУ ДО "СДЮСШОР "Орленок"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</w:t>
            </w:r>
            <w:r>
              <w:lastRenderedPageBreak/>
              <w:t>ДО "СДЮСШОР "Орленок" г. Перми по адресу: ул. Революции, 27, в том числе разработка ПСД, ремонт водопровода и пожарного водопровода, проведение обследования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</w:t>
            </w:r>
            <w:r>
              <w:lastRenderedPageBreak/>
              <w:t>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6085,752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1.1.1.2.2.3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"ДЮСТШ "Нортон-Юниор" г. Перми по адресу: ул. Встречная, 28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"ДЮСТШ "Нортон-Юниор"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ДО "ДЮСТШ "Нортон-Юниор" г. Перми по адресу: ул. Встречная, 28, в том числе обустройство площадки для вождения, </w:t>
            </w:r>
            <w:r>
              <w:lastRenderedPageBreak/>
              <w:t>работы по благоустройству территории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2800,000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1.1.1.2.2.4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1.1.1.2.2.5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Утратил силу. - </w:t>
            </w:r>
            <w:hyperlink r:id="rId17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29.10.2018</w:t>
            </w:r>
          </w:p>
          <w:p w:rsidR="00126762" w:rsidRDefault="00126762">
            <w:pPr>
              <w:pStyle w:val="ConsPlusNormal"/>
              <w:jc w:val="both"/>
            </w:pPr>
            <w:r>
              <w:t>N 845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1.1.1.2.2.6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"ДЮСТШ "Нортон-Юниор" г. Перми по адресу: ул. Ольховская, 32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"ДЮСТШ "Нортон-Юниор"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МАУ ДО "ДЮСТШ "Нортон-Юниор" г. Перми по адресу: ул. Ольховская, 32, в том числе монтаж вентиляции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4482,300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1.1.1.2.2.6 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1.1.1.2.2.7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Оплата работ по ремонту и приведению в нормативное состояние объекта по </w:t>
            </w:r>
            <w:r>
              <w:lastRenderedPageBreak/>
              <w:t>адресу: ул. Танкистов, 19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МКУ "ГСКК"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28.02.2018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19.06.2018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в 2017 году по ремонту и приведению в нормативное </w:t>
            </w:r>
            <w:r>
              <w:lastRenderedPageBreak/>
              <w:t>состояние объекта по адресу: ул. Танкистов, 19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</w:t>
            </w:r>
            <w:r>
              <w:lastRenderedPageBreak/>
              <w:t>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528,23524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1.1.1.2.2.7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1.1.1.2.2.8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"СДЮСШОР "Орленок" г. Перми по адресу: ул. Сибирская, 47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"СДЮСШОР "Орленок"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МАУ ДО "СДЮСШОР "Орленок" г. Перми по адресу: ул. Сибирская, 47, в том числе разработка ПСД, монтаж системы пожарной сигнализации и управления эвакуацией людей при пожаре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10222,248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1.1.1.2.2.8 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1.1.1.2.2.9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МБУ ДО "ДЮСШ "Закамск" г. Перми по адресу: ул. Агрономическая, 23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МБУ ДО "ДЮСШ "Закамск"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МБУ ДО "ДЮСШ "Закамск" г. Перми по адресу: ул. Агрономическая, 23, в том числе разработка ПСД, бурение скважин, оборудование и обустройство скважин, проведение обследования здания, текущий ремонт здания, проектирование системы газоснабжения, оформление лицензии на право пользования недрами, </w:t>
            </w:r>
            <w:r>
              <w:lastRenderedPageBreak/>
              <w:t>проектирование системы пожарной сигнализации, ремонт системы пожарной сигнализации, устройство ограждения, изготовление и приобретение планов эвакуации, плакатов и щитов, обустройство газовой котельной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10459,690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1.1.1.2.2.9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1.1.1.2.2.10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Оплата работ по ремонту и приведению в нормативное состояние объекта по адресу: ул. Танкистов, 19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в 2017 году по ремонту и приведению в нормативное состояние объекта по адресу: ул. </w:t>
            </w:r>
            <w:r>
              <w:lastRenderedPageBreak/>
              <w:t>Танкистов, 19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181,21017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1.1.1.2.2.10 введен </w:t>
            </w:r>
            <w:hyperlink r:id="rId1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24.08.2018 N 551)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ФКиС "Стадион "Спутник" по адресу: ул. Мензелинская, 12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ФКиС "Стадион "Спутник"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МАУ ФКиС "Стадион "Спутник" по адресу: ул. Мензелинская, 12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230,907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1.1.1.2.2.11 введен </w:t>
            </w:r>
            <w:hyperlink r:id="rId1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"ДЮСШОР по гребным видам спорта" г. Перми по адресу: ул. Борцов Революции, 151в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"ДЮСШОР по гребным видам спорта"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ДО "ДЮСШОР по гребным видам спорта" г. Перми по адресу: ул. Борцов </w:t>
            </w:r>
            <w:r>
              <w:lastRenderedPageBreak/>
              <w:t>Революции, 151в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2017 </w:t>
            </w:r>
            <w:r>
              <w:lastRenderedPageBreak/>
              <w:t>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87,611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1.1.1.2.2.12 введен </w:t>
            </w:r>
            <w:hyperlink r:id="rId1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1.1.1.2.2.13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"ДЮСШ "Темп" г. Перми по адресу: ул. Карбышева, 52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"ДЮСШ "Темп"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МАУ ДО "ДЮСШ "Темп" г. Перми по адресу: ул. Карбышева, 52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120,117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1.1.1.2.2.13 введен </w:t>
            </w:r>
            <w:hyperlink r:id="rId18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1.1.1.2.2.14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"СДЮСШОР N 1" г. Перми по адресу: ул. Краснова, 23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"СДЮСШОР N 1"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МАУ ДО "СДЮСШОР N 1" г. Перми по адресу: ул. Краснова, 23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215,825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(п. 1.1.1.2.2.14 введен </w:t>
            </w:r>
            <w:hyperlink r:id="rId1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1.1.1.2.2.15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МБУ ДО "СДЮСШОР "Олимп" г. Перми по адресу: ул. Мостовая, 6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МБУ ДО "СДЮСШОР "Олимп"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МБУ ДО "СДЮСШОР "Олимп" г. Перми по адресу: ул. Мостовая, 6, в том числе разработка НПД по сохранению объекта культурного наследия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1497,309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1.1.1.2.2.15 введен </w:t>
            </w:r>
            <w:hyperlink r:id="rId18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1.1.1.2.2.16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"СДЮШОР "Летающий лыжник" г. Перми по адресу: ул. Тихая, 22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"СДЮШОР "Летающий лыжник"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ДО "СДЮШОР "Летающий лыжник" г. Перми по адресу: </w:t>
            </w:r>
            <w:r>
              <w:lastRenderedPageBreak/>
              <w:t>ул. Тихая, 22, в том числе изготовление проекта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</w:t>
            </w:r>
            <w:r>
              <w:lastRenderedPageBreak/>
              <w:t>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3390,389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1.1.1.2.2.16 введен </w:t>
            </w:r>
            <w:hyperlink r:id="rId1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1.1.1.2.2.17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"СДЮШОР "Летающий лыжник" г. Перми по адресу: ул. Академика Веденеева, 101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"СДЮШОР "Летающий лыжник"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акт выполненных работ по ремонту и приведению в нормативное состояние МАУ ДО "СДЮШОР "Летающий лыжник" г. Перми по адресу: ул. Академика Веденеева, 101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500,738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1.1.1.2.2.17 введен </w:t>
            </w:r>
            <w:hyperlink r:id="rId1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1.1.1.2.2.18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"СДЮШОР "Летающий лыжник" г. Перми по адресу: ул. Братская, 171а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ДО "СДЮШОР "Летающий лыжник"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ДО "СДЮШОР "Летающий лыжник" г. </w:t>
            </w:r>
            <w:r>
              <w:lastRenderedPageBreak/>
              <w:t>Перми по адресу: ул. Братская, 171а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</w:t>
            </w:r>
            <w:r>
              <w:lastRenderedPageBreak/>
              <w:t>аний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508,559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1.1.1.2.2.18 введен </w:t>
            </w:r>
            <w:hyperlink r:id="rId19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63601,445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709,44541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(введен </w:t>
            </w:r>
            <w:hyperlink r:id="rId19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Геологов, 3 - ул. Космонавта Леонова, 60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1.1.1.2.3.1.1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09.07.2018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03.08.2018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1.1.1.2.3.1.2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04.08.2018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13.08.2018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1.1.1.2.3.1.3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13.08.2018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5425,100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Устройство муниципального плоскостного спортивного сооружения с оснащением инвентарем по адресу: ул. Подольская, 33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1.1.1.2.3.2.</w:t>
            </w:r>
            <w:r>
              <w:lastRenderedPageBreak/>
              <w:t>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lastRenderedPageBreak/>
              <w:t xml:space="preserve">Проведение </w:t>
            </w:r>
            <w:r>
              <w:lastRenderedPageBreak/>
              <w:t>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МАУ "ГСКК" </w:t>
            </w:r>
            <w:r>
              <w:lastRenderedPageBreak/>
              <w:t>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30.05.201</w:t>
            </w:r>
            <w:r>
              <w:lastRenderedPageBreak/>
              <w:t>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26.06.201</w:t>
            </w:r>
            <w:r>
              <w:lastRenderedPageBreak/>
              <w:t>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извещение о </w:t>
            </w:r>
            <w:r>
              <w:lastRenderedPageBreak/>
              <w:t>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1.1.1.2.3.2.2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27.06.2018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09.07.2018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1.1.1.2.3.2.3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19.07.2018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1962,550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1.1.1.2.3.3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Халтурина, 12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1.1.1.2.3.3.1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1.1.1.2.3.3.2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21.06.2018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03.07.2018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1.1.1.2.3.3.3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 xml:space="preserve">Проведение работ по муниципальному </w:t>
            </w:r>
            <w:r>
              <w:lastRenderedPageBreak/>
              <w:t>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03.07.2018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акт приемки-сдачи </w:t>
            </w:r>
            <w:r>
              <w:lastRenderedPageBreak/>
              <w:t>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1962,550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1.1.1.2.3.4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проспект Декабристов, 27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1.1.1.2.3.4.1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21.05.2018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18.06.2018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1.1.1.2.3.4.2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19.06.2018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03.07.2018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1.1.1.2.3.4.3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03.07.2018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1962,550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1.1.1.2.3.5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Петропавловская, 60а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1.1.1.2.3.5.1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09.07.2018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03.08.2018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извещение о проведении </w:t>
            </w:r>
            <w:r>
              <w:lastRenderedPageBreak/>
              <w:t>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1.1.1.2.3.5.2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04.08.2018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13.08.2018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1.1.1.2.3.5.3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13.08.2018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1962,551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1.1.1.2.3.6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Южная, 9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1.1.1.2.3.6.1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22.05.2018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18.06.2018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1.1.1.2.3.6.2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19.06.2018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1.1.1.2.3.6.3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акт приемки-сдачи выполненных </w:t>
            </w:r>
            <w:r>
              <w:lastRenderedPageBreak/>
              <w:t>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1962,549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1.1.1.2.3.7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Монастырская, 159-157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1.1.1.2.3.7.1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03.05.2018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1.1.1.2.3.7.2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13.06.2018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1.1.1.2.3.7.3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13.06.2018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1962,550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1.1.1.2.3.8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 по адресу: ул. Карпинского, 81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1.1.1.2.3.8.1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17.04.2018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1.1.1.2.3.8.2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16.06.2018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03.07.2018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1.1.1.2.3.8.3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03.07.2018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1962,550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47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1.1.1.2.3.9</w:t>
            </w:r>
          </w:p>
        </w:tc>
        <w:tc>
          <w:tcPr>
            <w:tcW w:w="2835" w:type="dxa"/>
            <w:vMerge w:val="restart"/>
          </w:tcPr>
          <w:p w:rsidR="00126762" w:rsidRDefault="00126762">
            <w:pPr>
              <w:pStyle w:val="ConsPlusNormal"/>
            </w:pPr>
            <w:r>
              <w:t>Ремонт и приведение в нормативное состояние МАУ ДО "ДЮСШ армейского рукопашного боя" г. Перми по адресу: ул. Кавалерийская, 3а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МАУ ДО "ДЮСШ армейского рукопашного боя" г.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акт выполненных работ по ремонту и приведению в нормативное состояние МАУ ДО "ДЮСШ армейского рукопашного боя" г. Перми по адресу: ул. Кавалерийская, 3а, в том числе ремонтные работы по приведению в нормативное </w:t>
            </w:r>
            <w:r>
              <w:lastRenderedPageBreak/>
              <w:t>состояние открытого спортивного многофункционального плоскостного сооружения</w:t>
            </w:r>
          </w:p>
        </w:tc>
        <w:tc>
          <w:tcPr>
            <w:tcW w:w="850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5240,400</w:t>
            </w:r>
          </w:p>
        </w:tc>
      </w:tr>
      <w:tr w:rsidR="00126762">
        <w:tc>
          <w:tcPr>
            <w:tcW w:w="1474" w:type="dxa"/>
            <w:vMerge/>
          </w:tcPr>
          <w:p w:rsidR="00126762" w:rsidRDefault="00126762"/>
        </w:tc>
        <w:tc>
          <w:tcPr>
            <w:tcW w:w="2835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268" w:type="dxa"/>
            <w:vMerge/>
          </w:tcPr>
          <w:p w:rsidR="00126762" w:rsidRDefault="00126762"/>
        </w:tc>
        <w:tc>
          <w:tcPr>
            <w:tcW w:w="850" w:type="dxa"/>
            <w:vMerge/>
          </w:tcPr>
          <w:p w:rsidR="00126762" w:rsidRDefault="00126762"/>
        </w:tc>
        <w:tc>
          <w:tcPr>
            <w:tcW w:w="1077" w:type="dxa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1500,000</w:t>
            </w:r>
          </w:p>
        </w:tc>
      </w:tr>
      <w:tr w:rsidR="00126762">
        <w:tc>
          <w:tcPr>
            <w:tcW w:w="12983" w:type="dxa"/>
            <w:gridSpan w:val="8"/>
            <w:vMerge w:val="restart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24403,350</w:t>
            </w:r>
          </w:p>
        </w:tc>
      </w:tr>
      <w:tr w:rsidR="00126762">
        <w:tc>
          <w:tcPr>
            <w:tcW w:w="12983" w:type="dxa"/>
            <w:gridSpan w:val="8"/>
            <w:vMerge/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91960,550</w:t>
            </w:r>
          </w:p>
        </w:tc>
      </w:tr>
      <w:tr w:rsidR="00126762"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2003,34041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401498,600</w:t>
            </w:r>
          </w:p>
        </w:tc>
      </w:tr>
      <w:tr w:rsidR="00126762"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29334,0398</w:t>
            </w:r>
            <w:r>
              <w:lastRenderedPageBreak/>
              <w:t>3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Задача. Создание условий для развития немуниципального сектора в сфере физической культуры и спорта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Комплекс мер, направленный на развитие немуниципальных организаций, работающих в сфере физической культуры и спорта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Субсидии юридическим лицам (за исключением государственных (муниципальных) учреждений) на выполнение муниципальных работ по проведению занятий физкультурно-спортивной направленности по месту проживания граждан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Предоставление субсидии юридическим лицам (за исключением государственных </w:t>
            </w:r>
            <w:r>
              <w:lastRenderedPageBreak/>
              <w:t>(муниципальных) учреждений) на выполнение муниципальных работ по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занятий физкультурно-спортивной направленности </w:t>
            </w:r>
            <w:r>
              <w:lastRenderedPageBreak/>
              <w:t>по месту проживания граждан в немуниципальных учреждениях и организациях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3456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6329,861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1.1.2.1.1.1 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Проведение мониторингов выполнения муниципальных работ физкультурно-спортивной направленности по месту проживания граждан в немуниципальных учреждениях и организациях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мониторингов выполнения муниципальных работ физкультурно-спортивной направленности по месту проживания граждан в немуниципальных учреждениях и организациях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6329,861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Субсидии на оказание содействия субъектам физической культуры и спорта, осуществляющим свою деятельность на территории города Перми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Предоставление субсидии некоммерческой организацией "Фонд развития пермского баскетбола "ПАРМА"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матчей с участием некоммерческой организации "Фонд развития пермского баскетбола "ПАРМА"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60000,000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Предоставление субсидии общественной организацией города Перми "Футбольный клуб "Амкар"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матчей с участием общественной организации города Перми "Футбольный клуб "Амкар"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9957,900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69957,900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4344" w:type="dxa"/>
            <w:gridSpan w:val="9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Субсидия некоммерческим организациям, не являющимся государственными (муниципальными) учреждениями на реализацию социально значимых программ в сфере физической культуры и спорта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(введен </w:t>
            </w:r>
            <w:hyperlink r:id="rId19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Предоставление субсидии некоммерческим организациям, не являющимся государственными (муниципальными) учреждениями, на возмещение затрат, связанных с реализацией социально значимых программ в сфере физической культуры и спорта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26.04.2018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2600,000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2600,000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78887,761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78887,761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Реализация дополнительных предпрофессиональных программ в области физической культуры и спорта, программ спортивной подготовки по олимпийским и неолимпийским видам спорта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Оказание услуг по реализации дополнительных предпрофессиональных программ и программ спортивной подготовки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Оказание услуг по реализации дополнительных предпрофессиональных программ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09.01.2017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29.12.2017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объем услуг по реализации дополнительных предпрофессиональных программ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чел./чел./час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16634/</w:t>
            </w:r>
          </w:p>
          <w:p w:rsidR="00126762" w:rsidRDefault="00126762">
            <w:pPr>
              <w:pStyle w:val="ConsPlusNormal"/>
              <w:jc w:val="center"/>
            </w:pPr>
            <w:r>
              <w:t>6759363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452240,275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Повышение квалификации тренеров-преподавателей и других специалистов, осуществляющих тренировочный </w:t>
            </w:r>
            <w:r>
              <w:lastRenderedPageBreak/>
              <w:t>процесс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тренеров-преподавателей и других специалистов, осуществляющих тренировочный </w:t>
            </w:r>
            <w:r>
              <w:lastRenderedPageBreak/>
              <w:t>процесс, прошедших повышение квалификации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531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Постановлений Администрации г. Перми от 29.06.2018 </w:t>
            </w:r>
            <w:hyperlink r:id="rId201" w:history="1">
              <w:r>
                <w:rPr>
                  <w:color w:val="0000FF"/>
                </w:rPr>
                <w:t>N 441</w:t>
              </w:r>
            </w:hyperlink>
            <w:r>
              <w:t>, от 29.10.2018</w:t>
            </w:r>
          </w:p>
          <w:p w:rsidR="00126762" w:rsidRDefault="00126762">
            <w:pPr>
              <w:pStyle w:val="ConsPlusNormal"/>
              <w:jc w:val="both"/>
            </w:pPr>
            <w:hyperlink r:id="rId202" w:history="1">
              <w:r>
                <w:rPr>
                  <w:color w:val="0000FF"/>
                </w:rPr>
                <w:t>N 845</w:t>
              </w:r>
            </w:hyperlink>
            <w:r>
              <w:t>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Оказание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49462,900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 xml:space="preserve">Оказание услуг по реализации программ спортивной подготовки по олимпийским и неолимпийским видам спорта в учреждениях </w:t>
            </w:r>
            <w:r>
              <w:lastRenderedPageBreak/>
              <w:t>образования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ДО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получателей услуг по реализации программ спортивной подготовки по олимпийским и </w:t>
            </w:r>
            <w:r>
              <w:lastRenderedPageBreak/>
              <w:t>неолимпийским видам спорта в учреждениях образования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1122,900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502826,075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Целевые субсидии учреждениям системы физической культуры и спорта на аренду имущественных комплексов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835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Предоставление целевой субсидии учреждениям системы физической культуры и спорта на аренду имущественных комплексов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арендуемых объектов муниципальными учреждениями системы физической культуры и спорта</w:t>
            </w:r>
          </w:p>
        </w:tc>
        <w:tc>
          <w:tcPr>
            <w:tcW w:w="850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34283,440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1.1.3.1.2.1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34283,440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lastRenderedPageBreak/>
              <w:t>1.1.3.1.3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Предоставление целевой субсидии на взносы на капитальный ремонт общего имущества в многоквартирных домах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учреждений, получающих субсидии на взносы на капитальный ремонт общего имущества в многоквартирных домах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696,800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696,800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1.1.3.1.4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физической культуры и спорта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Меры социальной поддержки педагогическим работникам организаций дополнительного образования в области физической культуры и спорта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педагогических работников организаций дополнительного образования в области физической культуры и </w:t>
            </w:r>
            <w:r>
              <w:lastRenderedPageBreak/>
              <w:t>спорта, получающих меры социальной поддержки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1.1.3.1.4,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10235,400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1.1.3.1.5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Целевая субсидия на обеспечение участия в официальных спортивных соревнованиях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Предоставление целевой субсидии на обеспечение участия в официальных спортивных соревнованиях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учреждений, получающих субсидии на обеспечение участия в официальных спортивных соревнованиях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3800,000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3800,000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551841,715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lastRenderedPageBreak/>
              <w:t>1.1.3.2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1.1.3.2.1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>Выполнение работ по организации и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занятий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10300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20625,300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1.1.3.2.2</w:t>
            </w:r>
          </w:p>
        </w:tc>
        <w:tc>
          <w:tcPr>
            <w:tcW w:w="14344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126762">
        <w:tc>
          <w:tcPr>
            <w:tcW w:w="1474" w:type="dxa"/>
          </w:tcPr>
          <w:p w:rsidR="00126762" w:rsidRDefault="00126762">
            <w:pPr>
              <w:pStyle w:val="ConsPlusNormal"/>
              <w:jc w:val="center"/>
            </w:pPr>
            <w:r>
              <w:t>1.1.3.2.2.1</w:t>
            </w:r>
          </w:p>
        </w:tc>
        <w:tc>
          <w:tcPr>
            <w:tcW w:w="2835" w:type="dxa"/>
          </w:tcPr>
          <w:p w:rsidR="00126762" w:rsidRDefault="00126762">
            <w:pPr>
              <w:pStyle w:val="ConsPlusNormal"/>
            </w:pPr>
            <w:r>
              <w:t xml:space="preserve">Предоставление целевой субсидии на взносы на капитальный ремонт общего имущества в </w:t>
            </w:r>
            <w:r>
              <w:lastRenderedPageBreak/>
              <w:t>многоквартирных домах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268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учреждений, получающих субсидии на взносы на </w:t>
            </w:r>
            <w:r>
              <w:lastRenderedPageBreak/>
              <w:t>капитальный ремонт общего имущества в многоквартирных домах</w:t>
            </w:r>
          </w:p>
        </w:tc>
        <w:tc>
          <w:tcPr>
            <w:tcW w:w="850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52,400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1.1.3.2.2,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52,400</w:t>
            </w:r>
          </w:p>
        </w:tc>
      </w:tr>
      <w:tr w:rsidR="00126762">
        <w:tc>
          <w:tcPr>
            <w:tcW w:w="12983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20677,700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572519,415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2983" w:type="dxa"/>
            <w:gridSpan w:val="8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Перми (без учета неиспользованных ассигнований 2017 </w:t>
            </w:r>
            <w:r>
              <w:lastRenderedPageBreak/>
              <w:t>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1052905,776</w:t>
            </w:r>
          </w:p>
        </w:tc>
      </w:tr>
      <w:tr w:rsidR="00126762"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126762" w:rsidRDefault="00126762">
            <w:pPr>
              <w:pStyle w:val="ConsPlusNormal"/>
              <w:jc w:val="center"/>
            </w:pPr>
            <w:r>
              <w:t>29334,03983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83" w:type="dxa"/>
            <w:gridSpan w:val="8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13500,000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818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sectPr w:rsidR="0012676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right"/>
        <w:outlineLvl w:val="1"/>
      </w:pPr>
      <w:r>
        <w:t>Приложение 2</w:t>
      </w:r>
    </w:p>
    <w:p w:rsidR="00126762" w:rsidRDefault="00126762">
      <w:pPr>
        <w:pStyle w:val="ConsPlusNormal"/>
        <w:jc w:val="right"/>
      </w:pPr>
      <w:r>
        <w:t>к муниципальной программе</w:t>
      </w:r>
    </w:p>
    <w:p w:rsidR="00126762" w:rsidRDefault="00126762">
      <w:pPr>
        <w:pStyle w:val="ConsPlusNormal"/>
        <w:jc w:val="right"/>
      </w:pPr>
      <w:r>
        <w:t>"Развитие физической культуры</w:t>
      </w:r>
    </w:p>
    <w:p w:rsidR="00126762" w:rsidRDefault="00126762">
      <w:pPr>
        <w:pStyle w:val="ConsPlusNormal"/>
        <w:jc w:val="right"/>
      </w:pPr>
      <w:r>
        <w:t>и спорта в городе Перми"</w:t>
      </w: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Title"/>
        <w:jc w:val="center"/>
      </w:pPr>
      <w:r>
        <w:t>ПЛАН-ГРАФИК</w:t>
      </w:r>
    </w:p>
    <w:p w:rsidR="00126762" w:rsidRDefault="00126762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126762" w:rsidRDefault="00126762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126762" w:rsidRDefault="00126762">
      <w:pPr>
        <w:pStyle w:val="ConsPlusTitle"/>
        <w:jc w:val="center"/>
      </w:pPr>
      <w:r>
        <w:t>культуры и спорта в городе Перми" на 2018 год</w:t>
      </w:r>
    </w:p>
    <w:p w:rsidR="00126762" w:rsidRDefault="00126762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1267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1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15.01.2018 N 20;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29.06.2018 </w:t>
            </w:r>
            <w:hyperlink r:id="rId211" w:history="1">
              <w:r>
                <w:rPr>
                  <w:color w:val="0000FF"/>
                </w:rPr>
                <w:t>N 441</w:t>
              </w:r>
            </w:hyperlink>
            <w:r>
              <w:rPr>
                <w:color w:val="392C69"/>
              </w:rPr>
              <w:t>,</w:t>
            </w:r>
          </w:p>
          <w:p w:rsidR="00126762" w:rsidRDefault="001267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24.08.2018 </w:t>
            </w:r>
            <w:hyperlink r:id="rId212" w:history="1">
              <w:r>
                <w:rPr>
                  <w:color w:val="0000FF"/>
                </w:rPr>
                <w:t>N 551</w:t>
              </w:r>
            </w:hyperlink>
            <w:r>
              <w:rPr>
                <w:color w:val="392C69"/>
              </w:rPr>
              <w:t xml:space="preserve">, от 29.10.2018 </w:t>
            </w:r>
            <w:hyperlink r:id="rId213" w:history="1">
              <w:r>
                <w:rPr>
                  <w:color w:val="0000FF"/>
                </w:rPr>
                <w:t>N 845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26762" w:rsidRDefault="0012676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948"/>
        <w:gridCol w:w="1871"/>
        <w:gridCol w:w="1304"/>
        <w:gridCol w:w="1304"/>
        <w:gridCol w:w="2381"/>
        <w:gridCol w:w="709"/>
        <w:gridCol w:w="1077"/>
        <w:gridCol w:w="1134"/>
        <w:gridCol w:w="1417"/>
      </w:tblGrid>
      <w:tr w:rsidR="00126762">
        <w:tc>
          <w:tcPr>
            <w:tcW w:w="136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</w:t>
            </w:r>
            <w:r>
              <w:lastRenderedPageBreak/>
              <w:t>ния (адрес)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67" w:type="dxa"/>
            <w:gridSpan w:val="3"/>
          </w:tcPr>
          <w:p w:rsidR="00126762" w:rsidRDefault="0012676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126762">
        <w:tc>
          <w:tcPr>
            <w:tcW w:w="1361" w:type="dxa"/>
            <w:vMerge/>
          </w:tcPr>
          <w:p w:rsidR="00126762" w:rsidRDefault="00126762"/>
        </w:tc>
        <w:tc>
          <w:tcPr>
            <w:tcW w:w="2948" w:type="dxa"/>
            <w:vMerge/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 (дворовый спорт)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спортивно-массовой работы на площадках по месту жительства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760,000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населения, занимающегося физической культурой и спортом по месту </w:t>
            </w:r>
            <w:r>
              <w:lastRenderedPageBreak/>
              <w:t>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524,000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спортивных площадок, на которых организуется круглогодичная </w:t>
            </w:r>
            <w:r>
              <w:lastRenderedPageBreak/>
              <w:t>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758,300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1940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262,500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746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595,981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2750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</w:t>
            </w:r>
            <w:r>
              <w:lastRenderedPageBreak/>
              <w:t>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09.01.201</w:t>
            </w:r>
            <w:r>
              <w:lastRenderedPageBreak/>
              <w:t>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29.12.201</w:t>
            </w:r>
            <w:r>
              <w:lastRenderedPageBreak/>
              <w:t>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700,200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спортивных площадок, на которых организуется круглогодичная систематическая спортивно-массовая работа с </w:t>
            </w:r>
            <w:r>
              <w:lastRenderedPageBreak/>
              <w:t>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594,000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спортивных площадок, на которых организуется круглогодичная систематическая спортивно-массовая работа с привлечением тренера-инструктора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55,500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численность населения, занимающегося физической </w:t>
            </w:r>
            <w:r>
              <w:lastRenderedPageBreak/>
              <w:t>культурой и спортом по месту жительства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1.2.1.1.1.1 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и проведение районных спортивно-массовых мероприятий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710,934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2536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955,350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2655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415,800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проведенных спортивных мероприятий, в том числе </w:t>
            </w:r>
            <w:r>
              <w:lastRenderedPageBreak/>
              <w:t>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227,239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1107,425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4630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336,000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1197,713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3150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спортивных мероприятий, в том числе массовых акций и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33,900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населения, принявшего участие в физкультурных и спортивных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1.2.1.1.1.2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9234,842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9234,842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lastRenderedPageBreak/>
              <w:t>1.2.1.2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Создание условий для занятий физической культурой и спортом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Обеспечение содержания МКУ "ГСКК", выполнение муниципальных работ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94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19.06.2018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посещений при выполнении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3320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15858,976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1.2.1.2.1.1 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24.08.2018 N 551)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94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деятельности муниципального казенного учреждения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МКУ "ГСКК"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19.06.2018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целевые показатели </w:t>
            </w:r>
            <w:r>
              <w:lastRenderedPageBreak/>
              <w:t>эффективности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2403,291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1.2.1.2.1.2 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24.08.2018 N 551)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94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посещений при выполнении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5704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30589,727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1.2.1.2.1.3 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48851,994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Обеспечение доступа к объектам спорта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1.2.1.2.2.1</w:t>
            </w:r>
          </w:p>
        </w:tc>
        <w:tc>
          <w:tcPr>
            <w:tcW w:w="2948" w:type="dxa"/>
          </w:tcPr>
          <w:p w:rsidR="00126762" w:rsidRDefault="00126762">
            <w:pPr>
              <w:pStyle w:val="ConsPlusNormal"/>
            </w:pPr>
            <w:r>
              <w:t>Выполнение муниципальных работ по обеспечению доступа к объектам спорта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учреждений, выполняющих муниципальную работу по обеспечению доступа к объектам спорта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</w:tr>
      <w:tr w:rsidR="00126762">
        <w:tc>
          <w:tcPr>
            <w:tcW w:w="12955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46566,200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95418,194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104653,036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</w:pPr>
            <w:r>
              <w:t>Задача. Стимулирование занимающихся детей, молодежи в учреждениях дополнительного образования по достижению спортивных результатов, сдаче норм комплекса ГТО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Публичные нормативные обязательства в сфере физической культуры и спорта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Стипендия "Спортивные надежды"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1.2.2.1.1.1</w:t>
            </w:r>
          </w:p>
        </w:tc>
        <w:tc>
          <w:tcPr>
            <w:tcW w:w="294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Присуждение стипендий "Спортивные надежды"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стипендиатов "Спортивные надежды"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1668,000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1.2.2.1.1.1 в ред. </w:t>
            </w:r>
            <w:hyperlink r:id="rId2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1668,000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1668,000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Организация и проведение физкультурных и спортивных мероприятий согласно календарному плану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1.2.2.2.1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Физкультурные и спортивные мероприятия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94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Проведение конкурса "Тренер года"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победителей в номинациях конкурса "Тренер года"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500,060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1.2.2.2.1.1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1.2.2.2.1.2</w:t>
            </w:r>
          </w:p>
        </w:tc>
        <w:tc>
          <w:tcPr>
            <w:tcW w:w="2948" w:type="dxa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Реализация социально значимых проектов</w:t>
            </w:r>
          </w:p>
        </w:tc>
        <w:tc>
          <w:tcPr>
            <w:tcW w:w="187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социальных проектов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399,968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1.2.2.2.1.2 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1.2.2.2.1.3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и проведение всероссийских массовых мероприятий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всероссийских массовых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677,241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граждан, принявших участие во всероссийских массовых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1678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всероссийских массовых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118,638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граждан, принявших участие во </w:t>
            </w:r>
            <w:r>
              <w:lastRenderedPageBreak/>
              <w:t>всероссийских массовых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1.2.2.2.1.3 в ред. </w:t>
            </w:r>
            <w:hyperlink r:id="rId2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1.2.2.2.1.4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и проведение краевых соревнований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краевых соревнований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333,853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граждан, принявших участие в краевых соревнованиях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1.2.2.2.1.4 в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1.2.2.2.1.5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1871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126762" w:rsidRDefault="00126762">
            <w:pPr>
              <w:pStyle w:val="ConsPlusNormal"/>
              <w:jc w:val="center"/>
            </w:pPr>
            <w:r>
              <w:t>304,331</w:t>
            </w:r>
          </w:p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1304" w:type="dxa"/>
            <w:vMerge/>
          </w:tcPr>
          <w:p w:rsidR="00126762" w:rsidRDefault="00126762"/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754</w:t>
            </w:r>
          </w:p>
        </w:tc>
        <w:tc>
          <w:tcPr>
            <w:tcW w:w="1134" w:type="dxa"/>
            <w:vMerge/>
          </w:tcPr>
          <w:p w:rsidR="00126762" w:rsidRDefault="00126762"/>
        </w:tc>
        <w:tc>
          <w:tcPr>
            <w:tcW w:w="1417" w:type="dxa"/>
            <w:vMerge/>
          </w:tcPr>
          <w:p w:rsidR="00126762" w:rsidRDefault="00126762"/>
        </w:tc>
      </w:tr>
      <w:tr w:rsidR="00126762"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8462,194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1.2.2.2.1.5 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1.2.2.2.1.6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>Организация и проведение соревнований по видам спорта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соревнований по видам спорта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3542,657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граждан, принявших участие в соревнованиях по видам спорта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2374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1.2.2.2.1.6 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36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1.2.2.2.1.7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соревнований по игровым видам спорта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учреждения, подведомственные КФКС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09.01.2018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соревнований по игровым видам спорта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2880,158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948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871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30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2381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количество граждан, принявших участие в соревнованиях по игровым видам спорта</w:t>
            </w:r>
          </w:p>
        </w:tc>
        <w:tc>
          <w:tcPr>
            <w:tcW w:w="709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1930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26762" w:rsidRDefault="00126762"/>
        </w:tc>
        <w:tc>
          <w:tcPr>
            <w:tcW w:w="1417" w:type="dxa"/>
            <w:vMerge/>
            <w:tcBorders>
              <w:bottom w:val="nil"/>
            </w:tcBorders>
          </w:tcPr>
          <w:p w:rsidR="00126762" w:rsidRDefault="00126762"/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(п. 1.2.2.2.1.7 в ред. </w:t>
            </w:r>
            <w:hyperlink r:id="rId2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c>
          <w:tcPr>
            <w:tcW w:w="12955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17219,100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1.2.2.2.2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2948" w:type="dxa"/>
          </w:tcPr>
          <w:p w:rsidR="00126762" w:rsidRDefault="00126762">
            <w:pPr>
              <w:pStyle w:val="ConsPlusNormal"/>
            </w:pPr>
            <w:r>
              <w:t xml:space="preserve">Предоставление субсидии некоммерческим организациям, не являющимся государственными (муниципальными) учреждениями, на </w:t>
            </w:r>
            <w:r>
              <w:lastRenderedPageBreak/>
              <w:t>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</w:tr>
      <w:tr w:rsidR="00126762">
        <w:tc>
          <w:tcPr>
            <w:tcW w:w="12955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849,100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  <w:outlineLvl w:val="4"/>
            </w:pPr>
            <w:r>
              <w:t>1.2.2.2.3</w:t>
            </w:r>
          </w:p>
        </w:tc>
        <w:tc>
          <w:tcPr>
            <w:tcW w:w="14145" w:type="dxa"/>
            <w:gridSpan w:val="9"/>
          </w:tcPr>
          <w:p w:rsidR="00126762" w:rsidRDefault="00126762">
            <w:pPr>
              <w:pStyle w:val="ConsPlusNormal"/>
              <w:jc w:val="both"/>
            </w:pPr>
            <w:r>
              <w:t>Стимулирование детей, подростков, молодежи к сдаче норм комплекса ГТО</w:t>
            </w:r>
          </w:p>
        </w:tc>
      </w:tr>
      <w:tr w:rsidR="00126762">
        <w:tc>
          <w:tcPr>
            <w:tcW w:w="1361" w:type="dxa"/>
          </w:tcPr>
          <w:p w:rsidR="00126762" w:rsidRDefault="00126762">
            <w:pPr>
              <w:pStyle w:val="ConsPlusNormal"/>
              <w:jc w:val="center"/>
            </w:pPr>
            <w:r>
              <w:t>1.2.2.2.3.1</w:t>
            </w:r>
          </w:p>
        </w:tc>
        <w:tc>
          <w:tcPr>
            <w:tcW w:w="2948" w:type="dxa"/>
          </w:tcPr>
          <w:p w:rsidR="00126762" w:rsidRDefault="00126762">
            <w:pPr>
              <w:pStyle w:val="ConsPlusNormal"/>
            </w:pPr>
            <w:r>
              <w:t>Пропаганда комплекса ГТО</w:t>
            </w:r>
          </w:p>
        </w:tc>
        <w:tc>
          <w:tcPr>
            <w:tcW w:w="1871" w:type="dxa"/>
          </w:tcPr>
          <w:p w:rsidR="00126762" w:rsidRDefault="00126762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126762" w:rsidRDefault="00126762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381" w:type="dxa"/>
          </w:tcPr>
          <w:p w:rsidR="00126762" w:rsidRDefault="00126762">
            <w:pPr>
              <w:pStyle w:val="ConsPlusNormal"/>
              <w:jc w:val="center"/>
            </w:pPr>
            <w:r>
              <w:t>количество упоминаний в средствах массовой информации о мероприятиях по сдаче норм комплекса ГТО</w:t>
            </w:r>
          </w:p>
        </w:tc>
        <w:tc>
          <w:tcPr>
            <w:tcW w:w="709" w:type="dxa"/>
          </w:tcPr>
          <w:p w:rsidR="00126762" w:rsidRDefault="0012676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126762" w:rsidRDefault="0012676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2955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мероприятию 1.2.2.2.3, в том числе по источникам финансирования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t>0,000</w:t>
            </w:r>
          </w:p>
        </w:tc>
      </w:tr>
      <w:tr w:rsidR="00126762">
        <w:tc>
          <w:tcPr>
            <w:tcW w:w="12955" w:type="dxa"/>
            <w:gridSpan w:val="8"/>
          </w:tcPr>
          <w:p w:rsidR="00126762" w:rsidRDefault="00126762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134" w:type="dxa"/>
          </w:tcPr>
          <w:p w:rsidR="00126762" w:rsidRDefault="0012676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126762" w:rsidRDefault="00126762">
            <w:pPr>
              <w:pStyle w:val="ConsPlusNormal"/>
              <w:jc w:val="center"/>
            </w:pPr>
            <w:r>
              <w:lastRenderedPageBreak/>
              <w:t>18068,200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19736,200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29.06.2018 N 441)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2955" w:type="dxa"/>
            <w:gridSpan w:val="8"/>
            <w:tcBorders>
              <w:bottom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126762" w:rsidRDefault="00126762">
            <w:pPr>
              <w:pStyle w:val="ConsPlusNormal"/>
              <w:jc w:val="center"/>
            </w:pPr>
            <w:r>
              <w:t>124389,236</w:t>
            </w:r>
          </w:p>
        </w:tc>
      </w:tr>
      <w:tr w:rsidR="00126762">
        <w:tblPrEx>
          <w:tblBorders>
            <w:insideH w:val="nil"/>
          </w:tblBorders>
        </w:tblPrEx>
        <w:tc>
          <w:tcPr>
            <w:tcW w:w="15506" w:type="dxa"/>
            <w:gridSpan w:val="10"/>
            <w:tcBorders>
              <w:top w:val="nil"/>
            </w:tcBorders>
          </w:tcPr>
          <w:p w:rsidR="00126762" w:rsidRDefault="00126762">
            <w:pPr>
              <w:pStyle w:val="ConsPlusNormal"/>
              <w:jc w:val="both"/>
            </w:pPr>
            <w:r>
              <w:t xml:space="preserve">(в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29.10.2018 N 845)</w:t>
            </w:r>
          </w:p>
        </w:tc>
      </w:tr>
    </w:tbl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jc w:val="both"/>
      </w:pPr>
    </w:p>
    <w:p w:rsidR="00126762" w:rsidRDefault="001267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4FC0" w:rsidRDefault="00264FC0"/>
    <w:sectPr w:rsidR="00264FC0" w:rsidSect="008F3FA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62"/>
    <w:rsid w:val="001073F1"/>
    <w:rsid w:val="00126762"/>
    <w:rsid w:val="0026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BFC6A-4CDD-4CE5-B0A8-1567393A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3F1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67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267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67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1267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267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267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267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1267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2C603B87288FD13883A940D730E0691600C71043C347CA75FDCFBF94221853F031B9AC6C7D2F07FAF810328AE55D10AE4AB4253EB2913DF9D456DF0J5f3E" TargetMode="External"/><Relationship Id="rId21" Type="http://schemas.openxmlformats.org/officeDocument/2006/relationships/hyperlink" Target="consultantplus://offline/ref=42C603B87288FD13883A940D730E0691600C71043C3475A75CD9FBF94221853F031B9AC6C7D2F07FAF81042FA955D10AE4AB4253EB2913DF9D456DF0J5f3E" TargetMode="External"/><Relationship Id="rId42" Type="http://schemas.openxmlformats.org/officeDocument/2006/relationships/hyperlink" Target="consultantplus://offline/ref=42C603B87288FD13883A940D730E0691600C71043C3471AA5EDCFBF94221853F031B9AC6C7D2F07FAF81072AA855D10AE4AB4253EB2913DF9D456DF0J5f3E" TargetMode="External"/><Relationship Id="rId63" Type="http://schemas.openxmlformats.org/officeDocument/2006/relationships/hyperlink" Target="consultantplus://offline/ref=42C603B87288FD13883A940D730E0691600C71043C3471AA5EDCFBF94221853F031B9AC6C7D2F07FAF810129AC55D10AE4AB4253EB2913DF9D456DF0J5f3E" TargetMode="External"/><Relationship Id="rId84" Type="http://schemas.openxmlformats.org/officeDocument/2006/relationships/hyperlink" Target="consultantplus://offline/ref=42C603B87288FD13883A940D730E0691600C71043C347CA75FDCFBF94221853F031B9AC6C7D2F07FAF810028AF55D10AE4AB4253EB2913DF9D456DF0J5f3E" TargetMode="External"/><Relationship Id="rId138" Type="http://schemas.openxmlformats.org/officeDocument/2006/relationships/hyperlink" Target="consultantplus://offline/ref=42C603B87288FD13883A940D730E0691600C71043C347CA75FDCFBF94221853F031B9AC6C7D2F07FAF810C2EAB55D10AE4AB4253EB2913DF9D456DF0J5f3E" TargetMode="External"/><Relationship Id="rId159" Type="http://schemas.openxmlformats.org/officeDocument/2006/relationships/hyperlink" Target="consultantplus://offline/ref=42C603B87288FD13883A940D730E0691600C71043C3471AA5EDCFBF94221853F031B9AC6C7D2F07FAF80042BAB55D10AE4AB4253EB2913DF9D456DF0J5f3E" TargetMode="External"/><Relationship Id="rId170" Type="http://schemas.openxmlformats.org/officeDocument/2006/relationships/hyperlink" Target="consultantplus://offline/ref=42C603B87288FD13883A940D730E0691600C71043C347CA75FDCFBF94221853F031B9AC6C7D2F07FAF810D29AF55D10AE4AB4253EB2913DF9D456DF0J5f3E" TargetMode="External"/><Relationship Id="rId191" Type="http://schemas.openxmlformats.org/officeDocument/2006/relationships/hyperlink" Target="consultantplus://offline/ref=42C603B87288FD13883A940D730E0691600C71043C347CA75FDCFBF94221853F031B9AC6C7D2F07FAF80052CA955D10AE4AB4253EB2913DF9D456DF0J5f3E" TargetMode="External"/><Relationship Id="rId205" Type="http://schemas.openxmlformats.org/officeDocument/2006/relationships/hyperlink" Target="consultantplus://offline/ref=42C603B87288FD13883A940D730E0691600C71043C347CA75FDCFBF94221853F031B9AC6C7D2F07FAF800028AF55D10AE4AB4253EB2913DF9D456DF0J5f3E" TargetMode="External"/><Relationship Id="rId226" Type="http://schemas.openxmlformats.org/officeDocument/2006/relationships/hyperlink" Target="consultantplus://offline/ref=42C603B87288FD13883A940D730E0691600C71043C3471AA5EDCFBF94221853F031B9AC6C7D2F07FAF800328AB55D10AE4AB4253EB2913DF9D456DF0J5f3E" TargetMode="External"/><Relationship Id="rId107" Type="http://schemas.openxmlformats.org/officeDocument/2006/relationships/hyperlink" Target="consultantplus://offline/ref=42C603B87288FD13883A940D730E0691600C71043C347CA75FDCFBF94221853F031B9AC6C7D2F07FAF81032DAF55D10AE4AB4253EB2913DF9D456DF0J5f3E" TargetMode="External"/><Relationship Id="rId11" Type="http://schemas.openxmlformats.org/officeDocument/2006/relationships/hyperlink" Target="consultantplus://offline/ref=42C603B87288FD13883A8A0065625B9A6B062F0B3D307FF80688FDAE1D71836A515BC49F859EE37FAD9F062FADJ5f6E" TargetMode="External"/><Relationship Id="rId32" Type="http://schemas.openxmlformats.org/officeDocument/2006/relationships/hyperlink" Target="consultantplus://offline/ref=42C603B87288FD13883A940D730E0691600C71043C3774AE52DAFBF94221853F031B9AC6D5D2A873AE891A2EAE40875BA1JFf6E" TargetMode="External"/><Relationship Id="rId53" Type="http://schemas.openxmlformats.org/officeDocument/2006/relationships/hyperlink" Target="consultantplus://offline/ref=42C603B87288FD13883A940D730E0691600C71043C347CA75FDCFBF94221853F031B9AC6C7D2F07FAF81072AA455D10AE4AB4253EB2913DF9D456DF0J5f3E" TargetMode="External"/><Relationship Id="rId74" Type="http://schemas.openxmlformats.org/officeDocument/2006/relationships/hyperlink" Target="consultantplus://offline/ref=42C603B87288FD13883A940D730E0691600C71043C3474A75FD5FBF94221853F031B9AC6C7D2F07FAF810627AC55D10AE4AB4253EB2913DF9D456DF0J5f3E" TargetMode="External"/><Relationship Id="rId128" Type="http://schemas.openxmlformats.org/officeDocument/2006/relationships/hyperlink" Target="consultantplus://offline/ref=42C603B87288FD13883A940D730E0691600C71043C3474A75FD5FBF94221853F031B9AC6C7D2F07FAF81012AAA55D10AE4AB4253EB2913DF9D456DF0J5f3E" TargetMode="External"/><Relationship Id="rId149" Type="http://schemas.openxmlformats.org/officeDocument/2006/relationships/hyperlink" Target="consultantplus://offline/ref=42C603B87288FD13883A940D730E0691600C71043C347CA75FDCFBF94221853F031B9AC6C7D2F07FAF810C2BA555D10AE4AB4253EB2913DF9D456DF0J5f3E" TargetMode="External"/><Relationship Id="rId5" Type="http://schemas.openxmlformats.org/officeDocument/2006/relationships/hyperlink" Target="consultantplus://offline/ref=42C603B87288FD13883A940D730E0691600C71043C3475A75CD9FBF94221853F031B9AC6C7D2F07FAF81042FA955D10AE4AB4253EB2913DF9D456DF0J5f3E" TargetMode="External"/><Relationship Id="rId95" Type="http://schemas.openxmlformats.org/officeDocument/2006/relationships/hyperlink" Target="consultantplus://offline/ref=42C603B87288FD13883A940D730E0691600C71043C347CA75FDCFBF94221853F031B9AC6C7D2F07FAF81012CAD55D10AE4AB4253EB2913DF9D456DF0J5f3E" TargetMode="External"/><Relationship Id="rId160" Type="http://schemas.openxmlformats.org/officeDocument/2006/relationships/hyperlink" Target="consultantplus://offline/ref=42C603B87288FD13883A940D730E0691600C71043C3471AA5EDCFBF94221853F031B9AC6C7D2F07FAF80042AA455D10AE4AB4253EB2913DF9D456DF0J5f3E" TargetMode="External"/><Relationship Id="rId181" Type="http://schemas.openxmlformats.org/officeDocument/2006/relationships/hyperlink" Target="consultantplus://offline/ref=42C603B87288FD13883A940D730E0691600C71043C347CA75FDCFBF94221853F031B9AC6C7D2F07FAF80042BA855D10AE4AB4253EB2913DF9D456DF0J5f3E" TargetMode="External"/><Relationship Id="rId216" Type="http://schemas.openxmlformats.org/officeDocument/2006/relationships/hyperlink" Target="consultantplus://offline/ref=42C603B87288FD13883A940D730E0691600C71043C347CA75FDCFBF94221853F031B9AC6C7D2F07FAF800126A855D10AE4AB4253EB2913DF9D456DF0J5f3E" TargetMode="External"/><Relationship Id="rId237" Type="http://schemas.openxmlformats.org/officeDocument/2006/relationships/theme" Target="theme/theme1.xml"/><Relationship Id="rId22" Type="http://schemas.openxmlformats.org/officeDocument/2006/relationships/hyperlink" Target="consultantplus://offline/ref=42C603B87288FD13883A940D730E0691600C71043C3477AD5CD9FBF94221853F031B9AC6C7D2F07FAF81042FA955D10AE4AB4253EB2913DF9D456DF0J5f3E" TargetMode="External"/><Relationship Id="rId43" Type="http://schemas.openxmlformats.org/officeDocument/2006/relationships/hyperlink" Target="consultantplus://offline/ref=42C603B87288FD13883A940D730E0691600C71043C3471AA5EDCFBF94221853F031B9AC6C7D2F07FAF810727AA55D10AE4AB4253EB2913DF9D456DF0J5f3E" TargetMode="External"/><Relationship Id="rId64" Type="http://schemas.openxmlformats.org/officeDocument/2006/relationships/hyperlink" Target="consultantplus://offline/ref=42C603B87288FD13883A940D730E0691600C71043C3471AA5EDCFBF94221853F031B9AC6C7D2F07FAF810129A955D10AE4AB4253EB2913DF9D456DF0J5f3E" TargetMode="External"/><Relationship Id="rId118" Type="http://schemas.openxmlformats.org/officeDocument/2006/relationships/hyperlink" Target="consultantplus://offline/ref=42C603B87288FD13883A940D730E0691600C71043C347CA75FDCFBF94221853F031B9AC6C7D2F07FAF810328A455D10AE4AB4253EB2913DF9D456DF0J5f3E" TargetMode="External"/><Relationship Id="rId139" Type="http://schemas.openxmlformats.org/officeDocument/2006/relationships/hyperlink" Target="consultantplus://offline/ref=42C603B87288FD13883A940D730E0691600C71043C3471AA5EDCFBF94221853F031B9AC6C7D2F07FAF810D2EAA55D10AE4AB4253EB2913DF9D456DF0J5f3E" TargetMode="External"/><Relationship Id="rId80" Type="http://schemas.openxmlformats.org/officeDocument/2006/relationships/hyperlink" Target="consultantplus://offline/ref=42C603B87288FD13883A940D730E0691600C71043C3471AA5EDCFBF94221853F031B9AC6C7D2F07FAF81022EAD55D10AE4AB4253EB2913DF9D456DF0J5f3E" TargetMode="External"/><Relationship Id="rId85" Type="http://schemas.openxmlformats.org/officeDocument/2006/relationships/hyperlink" Target="consultantplus://offline/ref=42C603B87288FD13883A940D730E0691600C71043C347CA75FDCFBF94221853F031B9AC6C7D2F07FAF810026AD55D10AE4AB4253EB2913DF9D456DF0J5f3E" TargetMode="External"/><Relationship Id="rId150" Type="http://schemas.openxmlformats.org/officeDocument/2006/relationships/hyperlink" Target="consultantplus://offline/ref=42C603B87288FD13883A940D730E0691600C71043C347CA75FDCFBF94221853F031B9AC6C7D2F07FAF810C2AA555D10AE4AB4253EB2913DF9D456DF0J5f3E" TargetMode="External"/><Relationship Id="rId155" Type="http://schemas.openxmlformats.org/officeDocument/2006/relationships/hyperlink" Target="consultantplus://offline/ref=42C603B87288FD13883A940D730E0691600C71043C347CA75FDCFBF94221853F031B9AC6C7D2F07FAF810C27AD55D10AE4AB4253EB2913DF9D456DF0J5f3E" TargetMode="External"/><Relationship Id="rId171" Type="http://schemas.openxmlformats.org/officeDocument/2006/relationships/hyperlink" Target="consultantplus://offline/ref=42C603B87288FD13883A940D730E0691600C71043C3472A659D9FBF94221853F031B9AC6C7D2F07FAF81072DAC55D10AE4AB4253EB2913DF9D456DF0J5f3E" TargetMode="External"/><Relationship Id="rId176" Type="http://schemas.openxmlformats.org/officeDocument/2006/relationships/hyperlink" Target="consultantplus://offline/ref=42C603B87288FD13883A940D730E0691600C71043C347CA75FDCFBF94221853F031B9AC6C7D2F07FAF80042FAE55D10AE4AB4253EB2913DF9D456DF0J5f3E" TargetMode="External"/><Relationship Id="rId192" Type="http://schemas.openxmlformats.org/officeDocument/2006/relationships/hyperlink" Target="consultantplus://offline/ref=42C603B87288FD13883A940D730E0691600C71043C347CA75FDCFBF94221853F031B9AC6C7D2F07FAF80052BA955D10AE4AB4253EB2913DF9D456DF0J5f3E" TargetMode="External"/><Relationship Id="rId197" Type="http://schemas.openxmlformats.org/officeDocument/2006/relationships/hyperlink" Target="consultantplus://offline/ref=42C603B87288FD13883A940D730E0691600C71043C3471AA5EDCFBF94221853F031B9AC6C7D2F07FAF800026AB55D10AE4AB4253EB2913DF9D456DF0J5f3E" TargetMode="External"/><Relationship Id="rId206" Type="http://schemas.openxmlformats.org/officeDocument/2006/relationships/hyperlink" Target="consultantplus://offline/ref=42C603B87288FD13883A940D730E0691600C71043C347CA75FDCFBF94221853F031B9AC6C7D2F07FAF800027A855D10AE4AB4253EB2913DF9D456DF0J5f3E" TargetMode="External"/><Relationship Id="rId227" Type="http://schemas.openxmlformats.org/officeDocument/2006/relationships/hyperlink" Target="consultantplus://offline/ref=42C603B87288FD13883A940D730E0691600C71043C3471AA5EDCFBF94221853F031B9AC6C7D2F07FAF800327AC55D10AE4AB4253EB2913DF9D456DF0J5f3E" TargetMode="External"/><Relationship Id="rId201" Type="http://schemas.openxmlformats.org/officeDocument/2006/relationships/hyperlink" Target="consultantplus://offline/ref=42C603B87288FD13883A940D730E0691600C71043C3471AA5EDCFBF94221853F031B9AC6C7D2F07FAF80012DA855D10AE4AB4253EB2913DF9D456DF0J5f3E" TargetMode="External"/><Relationship Id="rId222" Type="http://schemas.openxmlformats.org/officeDocument/2006/relationships/hyperlink" Target="consultantplus://offline/ref=42C603B87288FD13883A940D730E0691600C71043C347CA75FDCFBF94221853F031B9AC6C7D2F07FAF80022EA855D10AE4AB4253EB2913DF9D456DF0J5f3E" TargetMode="External"/><Relationship Id="rId12" Type="http://schemas.openxmlformats.org/officeDocument/2006/relationships/hyperlink" Target="consultantplus://offline/ref=42C603B87288FD13883A940D730E0691600C71043C3473AE5DDBFBF94221853F031B9AC6C7D2F07FAF81042DAE55D10AE4AB4253EB2913DF9D456DF0J5f3E" TargetMode="External"/><Relationship Id="rId17" Type="http://schemas.openxmlformats.org/officeDocument/2006/relationships/hyperlink" Target="consultantplus://offline/ref=42C603B87288FD13883A940D730E0691600C71043C3570A95FD8FBF94221853F031B9AC6D5D2A873AE891A2EAE40875BA1JFf6E" TargetMode="External"/><Relationship Id="rId33" Type="http://schemas.openxmlformats.org/officeDocument/2006/relationships/hyperlink" Target="consultantplus://offline/ref=42C603B87288FD13883A940D730E0691600C71043C3474A75FD5FBF94221853F031B9AC6C7D2F07FAF81042EAF55D10AE4AB4253EB2913DF9D456DF0J5f3E" TargetMode="External"/><Relationship Id="rId38" Type="http://schemas.openxmlformats.org/officeDocument/2006/relationships/hyperlink" Target="consultantplus://offline/ref=42C603B87288FD13883A940D730E0691600C71043C347CA75FDCFBF94221853F031B9AC6C7D2F07FAF81052BAB55D10AE4AB4253EB2913DF9D456DF0J5f3E" TargetMode="External"/><Relationship Id="rId59" Type="http://schemas.openxmlformats.org/officeDocument/2006/relationships/hyperlink" Target="consultantplus://offline/ref=42C603B87288FD13883A940D730E0691600C71043C3474A75FD5FBF94221853F031B9AC6C7D2F07FAF81062DAF55D10AE4AB4253EB2913DF9D456DF0J5f3E" TargetMode="External"/><Relationship Id="rId103" Type="http://schemas.openxmlformats.org/officeDocument/2006/relationships/hyperlink" Target="consultantplus://offline/ref=42C603B87288FD13883A8A0065625B9A6B062F0B3D307FF80688FDAE1D71836A515BC49F859EE37FAD9F062FADJ5f6E" TargetMode="External"/><Relationship Id="rId108" Type="http://schemas.openxmlformats.org/officeDocument/2006/relationships/hyperlink" Target="consultantplus://offline/ref=42C603B87288FD13883A940D730E0691600C71043C347CA75FDCFBF94221853F031B9AC6C7D2F07FAF81032AAA55D10AE4AB4253EB2913DF9D456DF0J5f3E" TargetMode="External"/><Relationship Id="rId124" Type="http://schemas.openxmlformats.org/officeDocument/2006/relationships/hyperlink" Target="consultantplus://offline/ref=42C603B87288FD13883A940D730E0691600C71043C3471AB52DDFBF94221853F031B9AC6D5D2A873AE891A2EAE40875BA1JFf6E" TargetMode="External"/><Relationship Id="rId129" Type="http://schemas.openxmlformats.org/officeDocument/2006/relationships/hyperlink" Target="consultantplus://offline/ref=42C603B87288FD13883A940D730E0691600C71043C3475A75CD9FBF94221853F031B9AC6C7D2F07FAF810427A955D10AE4AB4253EB2913DF9D456DF0J5f3E" TargetMode="External"/><Relationship Id="rId54" Type="http://schemas.openxmlformats.org/officeDocument/2006/relationships/hyperlink" Target="consultantplus://offline/ref=42C603B87288FD13883A940D730E0691600C71043C347CA75FDCFBF94221853F031B9AC6C7D2F07FAF810727A555D10AE4AB4253EB2913DF9D456DF0J5f3E" TargetMode="External"/><Relationship Id="rId70" Type="http://schemas.openxmlformats.org/officeDocument/2006/relationships/hyperlink" Target="consultantplus://offline/ref=42C603B87288FD13883A940D730E0691600C71043C3474A75FD5FBF94221853F031B9AC6C7D2F07FAF81062AA455D10AE4AB4253EB2913DF9D456DF0J5f3E" TargetMode="External"/><Relationship Id="rId75" Type="http://schemas.openxmlformats.org/officeDocument/2006/relationships/hyperlink" Target="consultantplus://offline/ref=42C603B87288FD13883A940D730E0691600C71043C3477AD5CD9FBF94221853F031B9AC6C7D2F07FAF810028AC55D10AE4AB4253EB2913DF9D456DF0J5f3E" TargetMode="External"/><Relationship Id="rId91" Type="http://schemas.openxmlformats.org/officeDocument/2006/relationships/hyperlink" Target="consultantplus://offline/ref=42C603B87288FD13883A940D730E0691600C71043C347CA75FDCFBF94221853F031B9AC6C7D2F07FAF81012EAF55D10AE4AB4253EB2913DF9D456DF0J5f3E" TargetMode="External"/><Relationship Id="rId96" Type="http://schemas.openxmlformats.org/officeDocument/2006/relationships/hyperlink" Target="consultantplus://offline/ref=42C603B87288FD13883A8A0065625B9A6B062F0B3D307FF80688FDAE1D71836A515BC49F859EE37FAD9F062FADJ5f6E" TargetMode="External"/><Relationship Id="rId140" Type="http://schemas.openxmlformats.org/officeDocument/2006/relationships/hyperlink" Target="consultantplus://offline/ref=42C603B87288FD13883A940D730E0691600C71043C3471AA5EDCFBF94221853F031B9AC6C7D2F07FAF810D2DAA55D10AE4AB4253EB2913DF9D456DF0J5f3E" TargetMode="External"/><Relationship Id="rId145" Type="http://schemas.openxmlformats.org/officeDocument/2006/relationships/hyperlink" Target="consultantplus://offline/ref=42C603B87288FD13883A940D730E0691600C71043C3477AD5CD9FBF94221853F031B9AC6C7D2F07FAF81022FAE55D10AE4AB4253EB2913DF9D456DF0J5f3E" TargetMode="External"/><Relationship Id="rId161" Type="http://schemas.openxmlformats.org/officeDocument/2006/relationships/hyperlink" Target="consultantplus://offline/ref=42C603B87288FD13883A940D730E0691600C71043C347CA75FDCFBF94221853F031B9AC6C7D2F07FAF810D2EA555D10AE4AB4253EB2913DF9D456DF0J5f3E" TargetMode="External"/><Relationship Id="rId166" Type="http://schemas.openxmlformats.org/officeDocument/2006/relationships/hyperlink" Target="consultantplus://offline/ref=42C603B87288FD13883A940D730E0691600C71043C347CA75FDCFBF94221853F031B9AC6C7D2F07FAF810D29AE55D10AE4AB4253EB2913DF9D456DF0J5f3E" TargetMode="External"/><Relationship Id="rId182" Type="http://schemas.openxmlformats.org/officeDocument/2006/relationships/hyperlink" Target="consultantplus://offline/ref=42C603B87288FD13883A940D730E0691600C71043C347CA75FDCFBF94221853F031B9AC6C7D2F07FAF80042AA855D10AE4AB4253EB2913DF9D456DF0J5f3E" TargetMode="External"/><Relationship Id="rId187" Type="http://schemas.openxmlformats.org/officeDocument/2006/relationships/hyperlink" Target="consultantplus://offline/ref=42C603B87288FD13883A940D730E0691600C71043C347CA75FDCFBF94221853F031B9AC6C7D2F07FAF800426A955D10AE4AB4253EB2913DF9D456DF0J5f3E" TargetMode="External"/><Relationship Id="rId217" Type="http://schemas.openxmlformats.org/officeDocument/2006/relationships/hyperlink" Target="consultantplus://offline/ref=42C603B87288FD13883A940D730E0691600C71043C347CA75FDCFBF94221853F031B9AC6C7D2F07FAF800126AB55D10AE4AB4253EB2913DF9D456DF0J5f3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2C603B87288FD13883A940D730E0691600C71043C3477AD5CD9FBF94221853F031B9AC6C7D2F07FAF81042FA955D10AE4AB4253EB2913DF9D456DF0J5f3E" TargetMode="External"/><Relationship Id="rId212" Type="http://schemas.openxmlformats.org/officeDocument/2006/relationships/hyperlink" Target="consultantplus://offline/ref=42C603B87288FD13883A940D730E0691600C71043C3472A659D9FBF94221853F031B9AC6C7D2F07FAF81072AA855D10AE4AB4253EB2913DF9D456DF0J5f3E" TargetMode="External"/><Relationship Id="rId233" Type="http://schemas.openxmlformats.org/officeDocument/2006/relationships/hyperlink" Target="consultantplus://offline/ref=42C603B87288FD13883A940D730E0691600C71043C3471AA5EDCFBF94221853F031B9AC6C7D2F07FAF800C28A955D10AE4AB4253EB2913DF9D456DF0J5f3E" TargetMode="External"/><Relationship Id="rId23" Type="http://schemas.openxmlformats.org/officeDocument/2006/relationships/hyperlink" Target="consultantplus://offline/ref=42C603B87288FD13883A940D730E0691600C71043C3471AA5EDCFBF94221853F031B9AC6C7D2F07FAF81042FA955D10AE4AB4253EB2913DF9D456DF0J5f3E" TargetMode="External"/><Relationship Id="rId28" Type="http://schemas.openxmlformats.org/officeDocument/2006/relationships/hyperlink" Target="consultantplus://offline/ref=42C603B87288FD13883A940D730E0691600C71043C347DAB5DDAFBF94221853F031B9AC6C7D2F07FAF81042EAA55D10AE4AB4253EB2913DF9D456DF0J5f3E" TargetMode="External"/><Relationship Id="rId49" Type="http://schemas.openxmlformats.org/officeDocument/2006/relationships/hyperlink" Target="consultantplus://offline/ref=42C603B87288FD13883A940D730E0691600C71043C347CA75FDCFBF94221853F031B9AC6C7D2F07FAF810627AB55D10AE4AB4253EB2913DF9D456DF0J5f3E" TargetMode="External"/><Relationship Id="rId114" Type="http://schemas.openxmlformats.org/officeDocument/2006/relationships/hyperlink" Target="consultantplus://offline/ref=42C603B87288FD13883A940D730E0691600C71043C3474A75FD5FBF94221853F031B9AC6C7D2F07FAF81002AA855D10AE4AB4253EB2913DF9D456DF0J5f3E" TargetMode="External"/><Relationship Id="rId119" Type="http://schemas.openxmlformats.org/officeDocument/2006/relationships/hyperlink" Target="consultantplus://offline/ref=42C603B87288FD13883A940D730E0691600C71043C3474A75FD5FBF94221853F031B9AC6C7D2F07FAF81012DA955D10AE4AB4253EB2913DF9D456DF0J5f3E" TargetMode="External"/><Relationship Id="rId44" Type="http://schemas.openxmlformats.org/officeDocument/2006/relationships/hyperlink" Target="consultantplus://offline/ref=42C603B87288FD13883A940D730E0691600C71043C3471AA5EDCFBF94221853F031B9AC6C7D2F07FAF810726AD55D10AE4AB4253EB2913DF9D456DF0J5f3E" TargetMode="External"/><Relationship Id="rId60" Type="http://schemas.openxmlformats.org/officeDocument/2006/relationships/hyperlink" Target="consultantplus://offline/ref=42C603B87288FD13883A940D730E0691600C71043C3471AA5EDCFBF94221853F031B9AC6C7D2F07FAF81012CAA55D10AE4AB4253EB2913DF9D456DF0J5f3E" TargetMode="External"/><Relationship Id="rId65" Type="http://schemas.openxmlformats.org/officeDocument/2006/relationships/hyperlink" Target="consultantplus://offline/ref=42C603B87288FD13883A940D730E0691600C71043C347CA75FDCFBF94221853F031B9AC6C7D2F07FAF81002DA955D10AE4AB4253EB2913DF9D456DF0J5f3E" TargetMode="External"/><Relationship Id="rId81" Type="http://schemas.openxmlformats.org/officeDocument/2006/relationships/hyperlink" Target="consultantplus://offline/ref=42C603B87288FD13883A8A0065625B9A6B062F0B3D307FF80688FDAE1D71836A515BC49F859EE37FAD9F062FADJ5f6E" TargetMode="External"/><Relationship Id="rId86" Type="http://schemas.openxmlformats.org/officeDocument/2006/relationships/hyperlink" Target="consultantplus://offline/ref=42C603B87288FD13883A940D730E0691600C71043C347CA75FDCFBF94221853F031B9AC6C7D2F07FAF810026A855D10AE4AB4253EB2913DF9D456DF0J5f3E" TargetMode="External"/><Relationship Id="rId130" Type="http://schemas.openxmlformats.org/officeDocument/2006/relationships/hyperlink" Target="consultantplus://offline/ref=42C603B87288FD13883A940D730E0691600C71043C3477AD5CD9FBF94221853F031B9AC6C7D2F07FAF810026AE55D10AE4AB4253EB2913DF9D456DF0J5f3E" TargetMode="External"/><Relationship Id="rId135" Type="http://schemas.openxmlformats.org/officeDocument/2006/relationships/hyperlink" Target="consultantplus://offline/ref=42C603B87288FD13883A940D730E0691600C71043C3471AA5EDCFBF94221853F031B9AC6C7D2F07FAF810C28AA55D10AE4AB4253EB2913DF9D456DF0J5f3E" TargetMode="External"/><Relationship Id="rId151" Type="http://schemas.openxmlformats.org/officeDocument/2006/relationships/hyperlink" Target="consultantplus://offline/ref=42C603B87288FD13883A940D730E0691600C71043C3471AA5EDCFBF94221853F031B9AC6C7D2F07FAF810D28AF55D10AE4AB4253EB2913DF9D456DF0J5f3E" TargetMode="External"/><Relationship Id="rId156" Type="http://schemas.openxmlformats.org/officeDocument/2006/relationships/hyperlink" Target="consultantplus://offline/ref=42C603B87288FD13883A940D730E0691600C71043C347CA75FDCFBF94221853F031B9AC6C7D2F07FAF810C26AE55D10AE4AB4253EB2913DF9D456DF0J5f3E" TargetMode="External"/><Relationship Id="rId177" Type="http://schemas.openxmlformats.org/officeDocument/2006/relationships/hyperlink" Target="consultantplus://offline/ref=42C603B87288FD13883A940D730E0691600C71043C347CA75FDCFBF94221853F031B9AC6C7D2F07FAF80042EAE55D10AE4AB4253EB2913DF9D456DF0J5f3E" TargetMode="External"/><Relationship Id="rId198" Type="http://schemas.openxmlformats.org/officeDocument/2006/relationships/hyperlink" Target="consultantplus://offline/ref=42C603B87288FD13883A940D730E0691600C71043C3471AA5EDCFBF94221853F031B9AC6C7D2F07FAF80012FAD55D10AE4AB4253EB2913DF9D456DF0J5f3E" TargetMode="External"/><Relationship Id="rId172" Type="http://schemas.openxmlformats.org/officeDocument/2006/relationships/hyperlink" Target="consultantplus://offline/ref=42C603B87288FD13883A940D730E0691600C71043C347CA75FDCFBF94221853F031B9AC6C7D2F07FAF810D28A855D10AE4AB4253EB2913DF9D456DF0J5f3E" TargetMode="External"/><Relationship Id="rId193" Type="http://schemas.openxmlformats.org/officeDocument/2006/relationships/hyperlink" Target="consultantplus://offline/ref=42C603B87288FD13883A940D730E0691600C71043C347CA75FDCFBF94221853F031B9AC6C7D2F07FAF80052AAD55D10AE4AB4253EB2913DF9D456DF0J5f3E" TargetMode="External"/><Relationship Id="rId202" Type="http://schemas.openxmlformats.org/officeDocument/2006/relationships/hyperlink" Target="consultantplus://offline/ref=42C603B87288FD13883A940D730E0691600C71043C347CA75FDCFBF94221853F031B9AC6C7D2F07FAF80002AA455D10AE4AB4253EB2913DF9D456DF0J5f3E" TargetMode="External"/><Relationship Id="rId207" Type="http://schemas.openxmlformats.org/officeDocument/2006/relationships/hyperlink" Target="consultantplus://offline/ref=42C603B87288FD13883A940D730E0691600C71043C347CA75FDCFBF94221853F031B9AC6C7D2F07FAF800027AB55D10AE4AB4253EB2913DF9D456DF0J5f3E" TargetMode="External"/><Relationship Id="rId223" Type="http://schemas.openxmlformats.org/officeDocument/2006/relationships/hyperlink" Target="consultantplus://offline/ref=42C603B87288FD13883A940D730E0691600C71043C347CA75FDCFBF94221853F031B9AC6C7D2F07FAF80022EA455D10AE4AB4253EB2913DF9D456DF0J5f3E" TargetMode="External"/><Relationship Id="rId228" Type="http://schemas.openxmlformats.org/officeDocument/2006/relationships/hyperlink" Target="consultantplus://offline/ref=42C603B87288FD13883A940D730E0691600C71043C3471AA5EDCFBF94221853F031B9AC6C7D2F07FAF800326AD55D10AE4AB4253EB2913DF9D456DF0J5f3E" TargetMode="External"/><Relationship Id="rId13" Type="http://schemas.openxmlformats.org/officeDocument/2006/relationships/hyperlink" Target="consultantplus://offline/ref=42C603B87288FD13883A940D730E0691600C71043C347DA852DEFBF94221853F031B9AC6C7D2F07FAE830F7BFD1AD056A1F65153E12910DD82J4fFE" TargetMode="External"/><Relationship Id="rId18" Type="http://schemas.openxmlformats.org/officeDocument/2006/relationships/hyperlink" Target="consultantplus://offline/ref=42C603B87288FD13883A940D730E0691600C71043C3572AD5BD5FBF94221853F031B9AC6D5D2A873AE891A2EAE40875BA1JFf6E" TargetMode="External"/><Relationship Id="rId39" Type="http://schemas.openxmlformats.org/officeDocument/2006/relationships/hyperlink" Target="consultantplus://offline/ref=42C603B87288FD13883A940D730E0691600C71043C3471AA5EDCFBF94221853F031B9AC6C7D2F07FAF81072EAF55D10AE4AB4253EB2913DF9D456DF0J5f3E" TargetMode="External"/><Relationship Id="rId109" Type="http://schemas.openxmlformats.org/officeDocument/2006/relationships/hyperlink" Target="consultantplus://offline/ref=42C603B87288FD13883A940D730E0691600C71043C347CA75FDCFBF94221853F031B9AC6C7D2F07FAF810329AD55D10AE4AB4253EB2913DF9D456DF0J5f3E" TargetMode="External"/><Relationship Id="rId34" Type="http://schemas.openxmlformats.org/officeDocument/2006/relationships/hyperlink" Target="consultantplus://offline/ref=42C603B87288FD13883A940D730E0691600C71043C347CA75FDCFBF94221853F031B9AC6C7D2F07FAF81042EAE55D10AE4AB4253EB2913DF9D456DF0J5f3E" TargetMode="External"/><Relationship Id="rId50" Type="http://schemas.openxmlformats.org/officeDocument/2006/relationships/hyperlink" Target="consultantplus://offline/ref=42C603B87288FD13883A940D730E0691600C71043C347CA75FDCFBF94221853F031B9AC6C7D2F07FAF81072EA455D10AE4AB4253EB2913DF9D456DF0J5f3E" TargetMode="External"/><Relationship Id="rId55" Type="http://schemas.openxmlformats.org/officeDocument/2006/relationships/hyperlink" Target="consultantplus://offline/ref=42C603B87288FD13883A940D730E0691600C71043C347CA75FDCFBF94221853F031B9AC6C7D2F07FAF810726A455D10AE4AB4253EB2913DF9D456DF0J5f3E" TargetMode="External"/><Relationship Id="rId76" Type="http://schemas.openxmlformats.org/officeDocument/2006/relationships/hyperlink" Target="consultantplus://offline/ref=42C603B87288FD13883A940D730E0691600C71043C3471AA5EDCFBF94221853F031B9AC6C7D2F07FAF81022FAA55D10AE4AB4253EB2913DF9D456DF0J5f3E" TargetMode="External"/><Relationship Id="rId97" Type="http://schemas.openxmlformats.org/officeDocument/2006/relationships/hyperlink" Target="consultantplus://offline/ref=42C603B87288FD13883A940D730E0691600C71043C3471AA5EDCFBF94221853F031B9AC6C7D2F07FAF81022DA455D10AE4AB4253EB2913DF9D456DF0J5f3E" TargetMode="External"/><Relationship Id="rId104" Type="http://schemas.openxmlformats.org/officeDocument/2006/relationships/hyperlink" Target="consultantplus://offline/ref=42C603B87288FD13883A940D730E0691600C71043C347CA75FDCFBF94221853F031B9AC6C7D2F07FAF810128A955D10AE4AB4253EB2913DF9D456DF0J5f3E" TargetMode="External"/><Relationship Id="rId120" Type="http://schemas.openxmlformats.org/officeDocument/2006/relationships/hyperlink" Target="consultantplus://offline/ref=42C603B87288FD13883A940D730E0691600C71043C347DAB5DDAFBF94221853F031B9AC6D5D2A873AE891A2EAE40875BA1JFf6E" TargetMode="External"/><Relationship Id="rId125" Type="http://schemas.openxmlformats.org/officeDocument/2006/relationships/hyperlink" Target="consultantplus://offline/ref=42C603B87288FD13883A940D730E0691600C71043C347DAB5DDAFBF94221853F031B9AC6D5D2A873AE891A2EAE40875BA1JFf6E" TargetMode="External"/><Relationship Id="rId141" Type="http://schemas.openxmlformats.org/officeDocument/2006/relationships/hyperlink" Target="consultantplus://offline/ref=42C603B87288FD13883A940D730E0691600C71043C3471AA5EDCFBF94221853F031B9AC6C7D2F07FAF810D2CAA55D10AE4AB4253EB2913DF9D456DF0J5f3E" TargetMode="External"/><Relationship Id="rId146" Type="http://schemas.openxmlformats.org/officeDocument/2006/relationships/hyperlink" Target="consultantplus://offline/ref=42C603B87288FD13883A940D730E0691600C71043C3477AD5CD9FBF94221853F031B9AC6C7D2F07FAF81022EAE55D10AE4AB4253EB2913DF9D456DF0J5f3E" TargetMode="External"/><Relationship Id="rId167" Type="http://schemas.openxmlformats.org/officeDocument/2006/relationships/hyperlink" Target="consultantplus://offline/ref=42C603B87288FD13883A940D730E0691600C71043C3471AA5EDCFBF94221853F031B9AC6C7D2F07FAF800527AA55D10AE4AB4253EB2913DF9D456DF0J5f3E" TargetMode="External"/><Relationship Id="rId188" Type="http://schemas.openxmlformats.org/officeDocument/2006/relationships/hyperlink" Target="consultantplus://offline/ref=42C603B87288FD13883A940D730E0691600C71043C347CA75FDCFBF94221853F031B9AC6C7D2F07FAF80052FA955D10AE4AB4253EB2913DF9D456DF0J5f3E" TargetMode="External"/><Relationship Id="rId7" Type="http://schemas.openxmlformats.org/officeDocument/2006/relationships/hyperlink" Target="consultantplus://offline/ref=42C603B87288FD13883A940D730E0691600C71043C3471AA5EDCFBF94221853F031B9AC6C7D2F07FAF81042FA955D10AE4AB4253EB2913DF9D456DF0J5f3E" TargetMode="External"/><Relationship Id="rId71" Type="http://schemas.openxmlformats.org/officeDocument/2006/relationships/hyperlink" Target="consultantplus://offline/ref=42C603B87288FD13883A940D730E0691600C71043C347CA75FDCFBF94221853F031B9AC6C7D2F07FAF81002BAA55D10AE4AB4253EB2913DF9D456DF0J5f3E" TargetMode="External"/><Relationship Id="rId92" Type="http://schemas.openxmlformats.org/officeDocument/2006/relationships/hyperlink" Target="consultantplus://offline/ref=42C603B87288FD13883A940D730E0691600C71043C347CA75FDCFBF94221853F031B9AC6C7D2F07FAF81012EAA55D10AE4AB4253EB2913DF9D456DF0J5f3E" TargetMode="External"/><Relationship Id="rId162" Type="http://schemas.openxmlformats.org/officeDocument/2006/relationships/hyperlink" Target="consultantplus://offline/ref=42C603B87288FD13883A940D730E0691600C71043C347CA75FDCFBF94221853F031B9AC6C7D2F07FAF810D2BA955D10AE4AB4253EB2913DF9D456DF0J5f3E" TargetMode="External"/><Relationship Id="rId183" Type="http://schemas.openxmlformats.org/officeDocument/2006/relationships/hyperlink" Target="consultantplus://offline/ref=42C603B87288FD13883A940D730E0691600C71043C3472A659D9FBF94221853F031B9AC6C7D2F07FAF81072BAF55D10AE4AB4253EB2913DF9D456DF0J5f3E" TargetMode="External"/><Relationship Id="rId213" Type="http://schemas.openxmlformats.org/officeDocument/2006/relationships/hyperlink" Target="consultantplus://offline/ref=42C603B87288FD13883A940D730E0691600C71043C347CA75FDCFBF94221853F031B9AC6C7D2F07FAF80012FAE55D10AE4AB4253EB2913DF9D456DF0J5f3E" TargetMode="External"/><Relationship Id="rId218" Type="http://schemas.openxmlformats.org/officeDocument/2006/relationships/hyperlink" Target="consultantplus://offline/ref=42C603B87288FD13883A940D730E0691600C71043C3472A659D9FBF94221853F031B9AC6C7D2F07FAF81072AA955D10AE4AB4253EB2913DF9D456DF0J5f3E" TargetMode="External"/><Relationship Id="rId234" Type="http://schemas.openxmlformats.org/officeDocument/2006/relationships/hyperlink" Target="consultantplus://offline/ref=42C603B87288FD13883A940D730E0691600C71043C3471AA5EDCFBF94221853F031B9AC6C7D2F07FAF800C27A455D10AE4AB4253EB2913DF9D456DF0J5f3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2C603B87288FD13883A8A0065625B9A6B072C0F3E377FF80688FDAE1D71836A515BC49F859EE37FAD9F062FADJ5f6E" TargetMode="External"/><Relationship Id="rId24" Type="http://schemas.openxmlformats.org/officeDocument/2006/relationships/hyperlink" Target="consultantplus://offline/ref=42C603B87288FD13883A940D730E0691600C71043C3472A659D9FBF94221853F031B9AC6C7D2F07FAF81042FA955D10AE4AB4253EB2913DF9D456DF0J5f3E" TargetMode="External"/><Relationship Id="rId40" Type="http://schemas.openxmlformats.org/officeDocument/2006/relationships/hyperlink" Target="consultantplus://offline/ref=42C603B87288FD13883A940D730E0691600C71043C347CA75FDCFBF94221853F031B9AC6C7D2F07FAF81062DAF55D10AE4AB4253EB2913DF9D456DF0J5f3E" TargetMode="External"/><Relationship Id="rId45" Type="http://schemas.openxmlformats.org/officeDocument/2006/relationships/hyperlink" Target="consultantplus://offline/ref=42C603B87288FD13883A940D730E0691600C71043C3471AA5EDCFBF94221853F031B9AC6C7D2F07FAF81002FA855D10AE4AB4253EB2913DF9D456DF0J5f3E" TargetMode="External"/><Relationship Id="rId66" Type="http://schemas.openxmlformats.org/officeDocument/2006/relationships/hyperlink" Target="consultantplus://offline/ref=42C603B87288FD13883A940D730E0691600C71043C347CA75FDCFBF94221853F031B9AC6C7D2F07FAF81002DAB55D10AE4AB4253EB2913DF9D456DF0J5f3E" TargetMode="External"/><Relationship Id="rId87" Type="http://schemas.openxmlformats.org/officeDocument/2006/relationships/hyperlink" Target="consultantplus://offline/ref=42C603B87288FD13883A8A0065625B9A6B062F0B3D307FF80688FDAE1D71836A515BC49F859EE37FAD9F062FADJ5f6E" TargetMode="External"/><Relationship Id="rId110" Type="http://schemas.openxmlformats.org/officeDocument/2006/relationships/hyperlink" Target="consultantplus://offline/ref=42C603B87288FD13883A940D730E0691600C71043C347CA75FDCFBF94221853F031B9AC6C7D2F07FAF810329AB55D10AE4AB4253EB2913DF9D456DF0J5f3E" TargetMode="External"/><Relationship Id="rId115" Type="http://schemas.openxmlformats.org/officeDocument/2006/relationships/hyperlink" Target="consultantplus://offline/ref=42C603B87288FD13883A940D730E0691600C71043C3471AA5EDCFBF94221853F031B9AC6C7D2F07FAF810C2BAB55D10AE4AB4253EB2913DF9D456DF0J5f3E" TargetMode="External"/><Relationship Id="rId131" Type="http://schemas.openxmlformats.org/officeDocument/2006/relationships/hyperlink" Target="consultantplus://offline/ref=42C603B87288FD13883A940D730E0691600C71043C3471AA5EDCFBF94221853F031B9AC6C7D2F07FAF810C29A855D10AE4AB4253EB2913DF9D456DF0J5f3E" TargetMode="External"/><Relationship Id="rId136" Type="http://schemas.openxmlformats.org/officeDocument/2006/relationships/hyperlink" Target="consultantplus://offline/ref=42C603B87288FD13883A940D730E0691600C71043C3471AA5EDCFBF94221853F031B9AC6C7D2F07FAF810C27AA55D10AE4AB4253EB2913DF9D456DF0J5f3E" TargetMode="External"/><Relationship Id="rId157" Type="http://schemas.openxmlformats.org/officeDocument/2006/relationships/hyperlink" Target="consultantplus://offline/ref=42C603B87288FD13883A940D730E0691600C71043C347CA75FDCFBF94221853F031B9AC6C7D2F07FAF810C26A455D10AE4AB4253EB2913DF9D456DF0J5f3E" TargetMode="External"/><Relationship Id="rId178" Type="http://schemas.openxmlformats.org/officeDocument/2006/relationships/hyperlink" Target="consultantplus://offline/ref=42C603B87288FD13883A940D730E0691600C71043C347CA75FDCFBF94221853F031B9AC6C7D2F07FAF80042DAE55D10AE4AB4253EB2913DF9D456DF0J5f3E" TargetMode="External"/><Relationship Id="rId61" Type="http://schemas.openxmlformats.org/officeDocument/2006/relationships/hyperlink" Target="consultantplus://offline/ref=42C603B87288FD13883A940D730E0691600C71043C3471AA5EDCFBF94221853F031B9AC6C7D2F07FAF81012BA555D10AE4AB4253EB2913DF9D456DF0J5f3E" TargetMode="External"/><Relationship Id="rId82" Type="http://schemas.openxmlformats.org/officeDocument/2006/relationships/hyperlink" Target="consultantplus://offline/ref=42C603B87288FD13883A940D730E0691600C71043C3471AA5EDCFBF94221853F031B9AC6C7D2F07FAF81022EA855D10AE4AB4253EB2913DF9D456DF0J5f3E" TargetMode="External"/><Relationship Id="rId152" Type="http://schemas.openxmlformats.org/officeDocument/2006/relationships/hyperlink" Target="consultantplus://offline/ref=42C603B87288FD13883A940D730E0691600C71043C347CA75FDCFBF94221853F031B9AC6C7D2F07FAF810C29A555D10AE4AB4253EB2913DF9D456DF0J5f3E" TargetMode="External"/><Relationship Id="rId173" Type="http://schemas.openxmlformats.org/officeDocument/2006/relationships/hyperlink" Target="consultantplus://offline/ref=42C603B87288FD13883A940D730E0691600C71043C347CA75FDCFBF94221853F031B9AC6C7D2F07FAF810D28A955D10AE4AB4253EB2913DF9D456DF0J5f3E" TargetMode="External"/><Relationship Id="rId194" Type="http://schemas.openxmlformats.org/officeDocument/2006/relationships/hyperlink" Target="consultantplus://offline/ref=42C603B87288FD13883A940D730E0691600C71043C347CA75FDCFBF94221853F031B9AC6C7D2F07FAF80002BAF55D10AE4AB4253EB2913DF9D456DF0J5f3E" TargetMode="External"/><Relationship Id="rId199" Type="http://schemas.openxmlformats.org/officeDocument/2006/relationships/hyperlink" Target="consultantplus://offline/ref=42C603B87288FD13883A940D730E0691600C71043C3471AA5EDCFBF94221853F031B9AC6C7D2F07FAF80012EAB55D10AE4AB4253EB2913DF9D456DF0J5f3E" TargetMode="External"/><Relationship Id="rId203" Type="http://schemas.openxmlformats.org/officeDocument/2006/relationships/hyperlink" Target="consultantplus://offline/ref=42C603B87288FD13883A940D730E0691600C71043C3471AA5EDCFBF94221853F031B9AC6C7D2F07FAF80012DA955D10AE4AB4253EB2913DF9D456DF0J5f3E" TargetMode="External"/><Relationship Id="rId208" Type="http://schemas.openxmlformats.org/officeDocument/2006/relationships/hyperlink" Target="consultantplus://offline/ref=42C603B87288FD13883A940D730E0691600C71043C347CA75FDCFBF94221853F031B9AC6C7D2F07FAF800026AD55D10AE4AB4253EB2913DF9D456DF0J5f3E" TargetMode="External"/><Relationship Id="rId229" Type="http://schemas.openxmlformats.org/officeDocument/2006/relationships/hyperlink" Target="consultantplus://offline/ref=42C603B87288FD13883A940D730E0691600C71043C3471AA5EDCFBF94221853F031B9AC6C7D2F07FAF800C2FAD55D10AE4AB4253EB2913DF9D456DF0J5f3E" TargetMode="External"/><Relationship Id="rId19" Type="http://schemas.openxmlformats.org/officeDocument/2006/relationships/hyperlink" Target="consultantplus://offline/ref=42C603B87288FD13883A940D730E0691600C71043C3573AB5FDEFBF94221853F031B9AC6D5D2A873AE891A2EAE40875BA1JFf6E" TargetMode="External"/><Relationship Id="rId224" Type="http://schemas.openxmlformats.org/officeDocument/2006/relationships/hyperlink" Target="consultantplus://offline/ref=42C603B87288FD13883A940D730E0691600C71043C3471AA5EDCFBF94221853F031B9AC6C7D2F07FAF800329AF55D10AE4AB4253EB2913DF9D456DF0J5f3E" TargetMode="External"/><Relationship Id="rId14" Type="http://schemas.openxmlformats.org/officeDocument/2006/relationships/hyperlink" Target="consultantplus://offline/ref=42C603B87288FD13883A940D730E0691600C71043C3475A952DFFBF94221853F031B9AC6D5D2A873AE891A2EAE40875BA1JFf6E" TargetMode="External"/><Relationship Id="rId30" Type="http://schemas.openxmlformats.org/officeDocument/2006/relationships/hyperlink" Target="consultantplus://offline/ref=42C603B87288FD13883A8A0065625B9A6B062F0B3D307FF80688FDAE1D71836A515BC49F859EE37FAD9F062FADJ5f6E" TargetMode="External"/><Relationship Id="rId35" Type="http://schemas.openxmlformats.org/officeDocument/2006/relationships/hyperlink" Target="consultantplus://offline/ref=42C603B87288FD13883A940D730E0691600C71043C347CA75FDCFBF94221853F031B9AC6C7D2F07FAF81042AA455D10AE4AB4253EB2913DF9D456DF0J5f3E" TargetMode="External"/><Relationship Id="rId56" Type="http://schemas.openxmlformats.org/officeDocument/2006/relationships/hyperlink" Target="consultantplus://offline/ref=42C603B87288FD13883A940D730E0691600C71043C347CA75FDCFBF94221853F031B9AC6C7D2F07FAF81002EAE55D10AE4AB4253EB2913DF9D456DF0J5f3E" TargetMode="External"/><Relationship Id="rId77" Type="http://schemas.openxmlformats.org/officeDocument/2006/relationships/hyperlink" Target="consultantplus://offline/ref=42C603B87288FD13883A940D730E0691600C71043C347CA75FDCFBF94221853F031B9AC6C7D2F07FAF810028AD55D10AE4AB4253EB2913DF9D456DF0J5f3E" TargetMode="External"/><Relationship Id="rId100" Type="http://schemas.openxmlformats.org/officeDocument/2006/relationships/hyperlink" Target="consultantplus://offline/ref=42C603B87288FD13883A8A0065625B9A6B062F0B3D307FF80688FDAE1D71836A515BC49F859EE37FAD9F062FADJ5f6E" TargetMode="External"/><Relationship Id="rId105" Type="http://schemas.openxmlformats.org/officeDocument/2006/relationships/hyperlink" Target="consultantplus://offline/ref=42C603B87288FD13883A940D730E0691600C71043C347CA75FDCFBF94221853F031B9AC6C7D2F07FAF81032EAF55D10AE4AB4253EB2913DF9D456DF0J5f3E" TargetMode="External"/><Relationship Id="rId126" Type="http://schemas.openxmlformats.org/officeDocument/2006/relationships/hyperlink" Target="consultantplus://offline/ref=42C603B87288FD13883A940D730E0691600C71043C3474A75FD5FBF94221853F031B9AC6C7D2F07FAF81012BAA55D10AE4AB4253EB2913DF9D456DF0J5f3E" TargetMode="External"/><Relationship Id="rId147" Type="http://schemas.openxmlformats.org/officeDocument/2006/relationships/hyperlink" Target="consultantplus://offline/ref=42C603B87288FD13883A940D730E0691600C71043C3477AD5CD9FBF94221853F031B9AC6C7D2F07FAF81022DAE55D10AE4AB4253EB2913DF9D456DF0J5f3E" TargetMode="External"/><Relationship Id="rId168" Type="http://schemas.openxmlformats.org/officeDocument/2006/relationships/hyperlink" Target="consultantplus://offline/ref=42C603B87288FD13883A940D730E0691600C71043C347CA75FDCFBF94221853F031B9AC6C7D2F07FAF810D29AE55D10AE4AB4253EB2913DF9D456DF0J5f3E" TargetMode="External"/><Relationship Id="rId8" Type="http://schemas.openxmlformats.org/officeDocument/2006/relationships/hyperlink" Target="consultantplus://offline/ref=42C603B87288FD13883A940D730E0691600C71043C3472A659D9FBF94221853F031B9AC6C7D2F07FAF81042FA955D10AE4AB4253EB2913DF9D456DF0J5f3E" TargetMode="External"/><Relationship Id="rId51" Type="http://schemas.openxmlformats.org/officeDocument/2006/relationships/hyperlink" Target="consultantplus://offline/ref=42C603B87288FD13883A940D730E0691600C71043C347CA75FDCFBF94221853F031B9AC6C7D2F07FAF81072DAB55D10AE4AB4253EB2913DF9D456DF0J5f3E" TargetMode="External"/><Relationship Id="rId72" Type="http://schemas.openxmlformats.org/officeDocument/2006/relationships/hyperlink" Target="consultantplus://offline/ref=42C603B87288FD13883A940D730E0691600C71043C347CA75FDCFBF94221853F031B9AC6C7D2F07FAF81002AAE55D10AE4AB4253EB2913DF9D456DF0J5f3E" TargetMode="External"/><Relationship Id="rId93" Type="http://schemas.openxmlformats.org/officeDocument/2006/relationships/hyperlink" Target="consultantplus://offline/ref=42C603B87288FD13883A940D730E0691600C71043C347CA75FDCFBF94221853F031B9AC6C7D2F07FAF81012EA555D10AE4AB4253EB2913DF9D456DF0J5f3E" TargetMode="External"/><Relationship Id="rId98" Type="http://schemas.openxmlformats.org/officeDocument/2006/relationships/hyperlink" Target="consultantplus://offline/ref=42C603B87288FD13883A8A0065625B9A6B062F0B3D307FF80688FDAE1D71836A515BC49F859EE37FAD9F062FADJ5f6E" TargetMode="External"/><Relationship Id="rId121" Type="http://schemas.openxmlformats.org/officeDocument/2006/relationships/hyperlink" Target="consultantplus://offline/ref=42C603B87288FD13883A940D730E0691600C71043C3474A75FD5FBF94221853F031B9AC6C7D2F07FAF81012DAA55D10AE4AB4253EB2913DF9D456DF0J5f3E" TargetMode="External"/><Relationship Id="rId142" Type="http://schemas.openxmlformats.org/officeDocument/2006/relationships/hyperlink" Target="consultantplus://offline/ref=42C603B87288FD13883A940D730E0691600C71043C3471AA5EDCFBF94221853F031B9AC6C7D2F07FAF810D2BAA55D10AE4AB4253EB2913DF9D456DF0J5f3E" TargetMode="External"/><Relationship Id="rId163" Type="http://schemas.openxmlformats.org/officeDocument/2006/relationships/hyperlink" Target="consultantplus://offline/ref=42C603B87288FD13883A940D730E0691600C71043C3471AA5EDCFBF94221853F031B9AC6C7D2F07FAF800428AF55D10AE4AB4253EB2913DF9D456DF0J5f3E" TargetMode="External"/><Relationship Id="rId184" Type="http://schemas.openxmlformats.org/officeDocument/2006/relationships/hyperlink" Target="consultantplus://offline/ref=42C603B87288FD13883A940D730E0691600C71043C347CA75FDCFBF94221853F031B9AC6C7D2F07FAF800429A855D10AE4AB4253EB2913DF9D456DF0J5f3E" TargetMode="External"/><Relationship Id="rId189" Type="http://schemas.openxmlformats.org/officeDocument/2006/relationships/hyperlink" Target="consultantplus://offline/ref=42C603B87288FD13883A940D730E0691600C71043C347CA75FDCFBF94221853F031B9AC6C7D2F07FAF80052EA955D10AE4AB4253EB2913DF9D456DF0J5f3E" TargetMode="External"/><Relationship Id="rId219" Type="http://schemas.openxmlformats.org/officeDocument/2006/relationships/hyperlink" Target="consultantplus://offline/ref=42C603B87288FD13883A940D730E0691600C71043C3472A659D9FBF94221853F031B9AC6C7D2F07FAF810729AA55D10AE4AB4253EB2913DF9D456DF0J5f3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42C603B87288FD13883A940D730E0691600C71043C3471AA5EDCFBF94221853F031B9AC6C7D2F07FAF80012AA855D10AE4AB4253EB2913DF9D456DF0J5f3E" TargetMode="External"/><Relationship Id="rId230" Type="http://schemas.openxmlformats.org/officeDocument/2006/relationships/hyperlink" Target="consultantplus://offline/ref=42C603B87288FD13883A940D730E0691600C71043C3471AA5EDCFBF94221853F031B9AC6C7D2F07FAF800C2DA955D10AE4AB4253EB2913DF9D456DF0J5f3E" TargetMode="External"/><Relationship Id="rId235" Type="http://schemas.openxmlformats.org/officeDocument/2006/relationships/hyperlink" Target="consultantplus://offline/ref=42C603B87288FD13883A940D730E0691600C71043C347CA75FDCFBF94221853F031B9AC6C7D2F07FAF80022DAD55D10AE4AB4253EB2913DF9D456DF0J5f3E" TargetMode="External"/><Relationship Id="rId25" Type="http://schemas.openxmlformats.org/officeDocument/2006/relationships/hyperlink" Target="consultantplus://offline/ref=42C603B87288FD13883A940D730E0691600C71043C347CA75FDCFBF94221853F031B9AC6C7D2F07FAF81042FA955D10AE4AB4253EB2913DF9D456DF0J5f3E" TargetMode="External"/><Relationship Id="rId46" Type="http://schemas.openxmlformats.org/officeDocument/2006/relationships/hyperlink" Target="consultantplus://offline/ref=42C603B87288FD13883A940D730E0691600C71043C347CA75FDCFBF94221853F031B9AC6C7D2F07FAF81062BAD55D10AE4AB4253EB2913DF9D456DF0J5f3E" TargetMode="External"/><Relationship Id="rId67" Type="http://schemas.openxmlformats.org/officeDocument/2006/relationships/hyperlink" Target="consultantplus://offline/ref=42C603B87288FD13883A940D730E0691600C71043C347CA75FDCFBF94221853F031B9AC6C7D2F07FAF81002DA455D10AE4AB4253EB2913DF9D456DF0J5f3E" TargetMode="External"/><Relationship Id="rId116" Type="http://schemas.openxmlformats.org/officeDocument/2006/relationships/hyperlink" Target="consultantplus://offline/ref=42C603B87288FD13883A940D730E0691600C71043C3471AA5EDCFBF94221853F031B9AC6C7D2F07FAF810C2BA555D10AE4AB4253EB2913DF9D456DF0J5f3E" TargetMode="External"/><Relationship Id="rId137" Type="http://schemas.openxmlformats.org/officeDocument/2006/relationships/hyperlink" Target="consultantplus://offline/ref=42C603B87288FD13883A940D730E0691600C71043C3471AA5EDCFBF94221853F031B9AC6C7D2F07FAF810C26AA55D10AE4AB4253EB2913DF9D456DF0J5f3E" TargetMode="External"/><Relationship Id="rId158" Type="http://schemas.openxmlformats.org/officeDocument/2006/relationships/hyperlink" Target="consultantplus://offline/ref=42C603B87288FD13883A940D730E0691600C71043C347CA75FDCFBF94221853F031B9AC6C7D2F07FAF810D2FA555D10AE4AB4253EB2913DF9D456DF0J5f3E" TargetMode="External"/><Relationship Id="rId20" Type="http://schemas.openxmlformats.org/officeDocument/2006/relationships/hyperlink" Target="consultantplus://offline/ref=42C603B87288FD13883A940D730E0691600C71043C3474A75FD5FBF94221853F031B9AC6C7D2F07FAF81042FA955D10AE4AB4253EB2913DF9D456DF0J5f3E" TargetMode="External"/><Relationship Id="rId41" Type="http://schemas.openxmlformats.org/officeDocument/2006/relationships/hyperlink" Target="consultantplus://offline/ref=42C603B87288FD13883A940D730E0691600C71043C347CA75FDCFBF94221853F031B9AC6C7D2F07FAF81062CAA55D10AE4AB4253EB2913DF9D456DF0J5f3E" TargetMode="External"/><Relationship Id="rId62" Type="http://schemas.openxmlformats.org/officeDocument/2006/relationships/hyperlink" Target="consultantplus://offline/ref=42C603B87288FD13883A940D730E0691600C71043C3471AA5EDCFBF94221853F031B9AC6C7D2F07FAF81012AA855D10AE4AB4253EB2913DF9D456DF0J5f3E" TargetMode="External"/><Relationship Id="rId83" Type="http://schemas.openxmlformats.org/officeDocument/2006/relationships/hyperlink" Target="consultantplus://offline/ref=42C603B87288FD13883A940D730E0691600C71043C3471AA5EDCFBF94221853F031B9AC6C7D2F07FAF81022EA455D10AE4AB4253EB2913DF9D456DF0J5f3E" TargetMode="External"/><Relationship Id="rId88" Type="http://schemas.openxmlformats.org/officeDocument/2006/relationships/hyperlink" Target="consultantplus://offline/ref=42C603B87288FD13883A940D730E0691600C71043C3474A75FD5FBF94221853F031B9AC6C7D2F07FAF810627AD55D10AE4AB4253EB2913DF9D456DF0J5f3E" TargetMode="External"/><Relationship Id="rId111" Type="http://schemas.openxmlformats.org/officeDocument/2006/relationships/hyperlink" Target="consultantplus://offline/ref=42C603B87288FD13883A940D730E0691600C71043C3471AA5EDCFBF94221853F031B9AC6C7D2F07FAF810C2DA855D10AE4AB4253EB2913DF9D456DF0J5f3E" TargetMode="External"/><Relationship Id="rId132" Type="http://schemas.openxmlformats.org/officeDocument/2006/relationships/hyperlink" Target="consultantplus://offline/ref=42C603B87288FD13883A940D730E0691600C71043C3472A659D9FBF94221853F031B9AC6C7D2F07FAF81042AAD55D10AE4AB4253EB2913DF9D456DF0J5f3E" TargetMode="External"/><Relationship Id="rId153" Type="http://schemas.openxmlformats.org/officeDocument/2006/relationships/hyperlink" Target="consultantplus://offline/ref=42C603B87288FD13883A940D730E0691600C71043C3471AA5EDCFBF94221853F031B9AC6C7D2F07FAF810D26A855D10AE4AB4253EB2913DF9D456DF0J5f3E" TargetMode="External"/><Relationship Id="rId174" Type="http://schemas.openxmlformats.org/officeDocument/2006/relationships/hyperlink" Target="consultantplus://offline/ref=42C603B87288FD13883A940D730E0691600C71043C347CA75FDCFBF94221853F031B9AC6C7D2F07FAF810D27AD55D10AE4AB4253EB2913DF9D456DF0J5f3E" TargetMode="External"/><Relationship Id="rId179" Type="http://schemas.openxmlformats.org/officeDocument/2006/relationships/hyperlink" Target="consultantplus://offline/ref=42C603B87288FD13883A940D730E0691600C71043C347CA75FDCFBF94221853F031B9AC6C7D2F07FAF80042DAF55D10AE4AB4253EB2913DF9D456DF0J5f3E" TargetMode="External"/><Relationship Id="rId195" Type="http://schemas.openxmlformats.org/officeDocument/2006/relationships/hyperlink" Target="consultantplus://offline/ref=42C603B87288FD13883A940D730E0691600C71043C347CA75FDCFBF94221853F031B9AC6C7D2F07FAF80002AAD55D10AE4AB4253EB2913DF9D456DF0J5f3E" TargetMode="External"/><Relationship Id="rId209" Type="http://schemas.openxmlformats.org/officeDocument/2006/relationships/hyperlink" Target="consultantplus://offline/ref=42C603B87288FD13883A940D730E0691600C71043C347CA75FDCFBF94221853F031B9AC6C7D2F07FAF800026A955D10AE4AB4253EB2913DF9D456DF0J5f3E" TargetMode="External"/><Relationship Id="rId190" Type="http://schemas.openxmlformats.org/officeDocument/2006/relationships/hyperlink" Target="consultantplus://offline/ref=42C603B87288FD13883A940D730E0691600C71043C347CA75FDCFBF94221853F031B9AC6C7D2F07FAF80052DA955D10AE4AB4253EB2913DF9D456DF0J5f3E" TargetMode="External"/><Relationship Id="rId204" Type="http://schemas.openxmlformats.org/officeDocument/2006/relationships/hyperlink" Target="consultantplus://offline/ref=42C603B87288FD13883A940D730E0691600C71043C347CA75FDCFBF94221853F031B9AC6C7D2F07FAF800029A555D10AE4AB4253EB2913DF9D456DF0J5f3E" TargetMode="External"/><Relationship Id="rId220" Type="http://schemas.openxmlformats.org/officeDocument/2006/relationships/hyperlink" Target="consultantplus://offline/ref=42C603B87288FD13883A940D730E0691600C71043C347CA75FDCFBF94221853F031B9AC6C7D2F07FAF80022FAC55D10AE4AB4253EB2913DF9D456DF0J5f3E" TargetMode="External"/><Relationship Id="rId225" Type="http://schemas.openxmlformats.org/officeDocument/2006/relationships/hyperlink" Target="consultantplus://offline/ref=42C603B87288FD13883A940D730E0691600C71043C3471AA5EDCFBF94221853F031B9AC6C7D2F07FAF800328A855D10AE4AB4253EB2913DF9D456DF0J5f3E" TargetMode="External"/><Relationship Id="rId15" Type="http://schemas.openxmlformats.org/officeDocument/2006/relationships/hyperlink" Target="consultantplus://offline/ref=42C603B87288FD13883A940D730E0691600C71043C3576A65CDFFBF94221853F031B9AC6D5D2A873AE891A2EAE40875BA1JFf6E" TargetMode="External"/><Relationship Id="rId36" Type="http://schemas.openxmlformats.org/officeDocument/2006/relationships/hyperlink" Target="consultantplus://offline/ref=42C603B87288FD13883A940D730E0691600C71043C3471AA5EDCFBF94221853F031B9AC6C7D2F07FAF81052CAF55D10AE4AB4253EB2913DF9D456DF0J5f3E" TargetMode="External"/><Relationship Id="rId57" Type="http://schemas.openxmlformats.org/officeDocument/2006/relationships/hyperlink" Target="consultantplus://offline/ref=42C603B87288FD13883A940D730E0691600C71043C3471AA5EDCFBF94221853F031B9AC6C7D2F07FAF81012FA555D10AE4AB4253EB2913DF9D456DF0J5f3E" TargetMode="External"/><Relationship Id="rId106" Type="http://schemas.openxmlformats.org/officeDocument/2006/relationships/hyperlink" Target="consultantplus://offline/ref=42C603B87288FD13883A940D730E0691600C71043C347CA75FDCFBF94221853F031B9AC6C7D2F07FAF81032EA455D10AE4AB4253EB2913DF9D456DF0J5f3E" TargetMode="External"/><Relationship Id="rId127" Type="http://schemas.openxmlformats.org/officeDocument/2006/relationships/hyperlink" Target="consultantplus://offline/ref=42C603B87288FD13883A940D730E0691600C71043C3774A853DEFBF94221853F031B9AC6D5D2A873AE891A2EAE40875BA1JFf6E" TargetMode="External"/><Relationship Id="rId10" Type="http://schemas.openxmlformats.org/officeDocument/2006/relationships/hyperlink" Target="consultantplus://offline/ref=42C603B87288FD13883A8A0065625B9A6B062D0B3F337FF80688FDAE1D71836A515BC49F859EE37FAD9F062FADJ5f6E" TargetMode="External"/><Relationship Id="rId31" Type="http://schemas.openxmlformats.org/officeDocument/2006/relationships/hyperlink" Target="consultantplus://offline/ref=42C603B87288FD13883A940D730E0691600C71043C3473AE5DDBFBF94221853F031B9AC6D5D2A873AE891A2EAE40875BA1JFf6E" TargetMode="External"/><Relationship Id="rId52" Type="http://schemas.openxmlformats.org/officeDocument/2006/relationships/hyperlink" Target="consultantplus://offline/ref=42C603B87288FD13883A940D730E0691600C71043C347CA75FDCFBF94221853F031B9AC6C7D2F07FAF81072BA555D10AE4AB4253EB2913DF9D456DF0J5f3E" TargetMode="External"/><Relationship Id="rId73" Type="http://schemas.openxmlformats.org/officeDocument/2006/relationships/hyperlink" Target="consultantplus://offline/ref=42C603B87288FD13883A940D730E0691600C71043C347CA75FDCFBF94221853F031B9AC6C7D2F07FAF81002AA455D10AE4AB4253EB2913DF9D456DF0J5f3E" TargetMode="External"/><Relationship Id="rId78" Type="http://schemas.openxmlformats.org/officeDocument/2006/relationships/hyperlink" Target="consultantplus://offline/ref=42C603B87288FD13883A8A0065625B9A6B062F0B3D307FF80688FDAE1D71836A515BC49F859EE37FAD9F062FADJ5f6E" TargetMode="External"/><Relationship Id="rId94" Type="http://schemas.openxmlformats.org/officeDocument/2006/relationships/hyperlink" Target="consultantplus://offline/ref=42C603B87288FD13883A940D730E0691600C71043C347CA75FDCFBF94221853F031B9AC6C7D2F07FAF81012DAE55D10AE4AB4253EB2913DF9D456DF0J5f3E" TargetMode="External"/><Relationship Id="rId99" Type="http://schemas.openxmlformats.org/officeDocument/2006/relationships/hyperlink" Target="consultantplus://offline/ref=42C603B87288FD13883A940D730E0691600C71043C3471AA5EDCFBF94221853F031B9AC6C7D2F07FAF81022CAE55D10AE4AB4253EB2913DF9D456DF0J5f3E" TargetMode="External"/><Relationship Id="rId101" Type="http://schemas.openxmlformats.org/officeDocument/2006/relationships/hyperlink" Target="consultantplus://offline/ref=42C603B87288FD13883A940D730E0691600C71043C347CA75FDCFBF94221853F031B9AC6C7D2F07FAF81012CA555D10AE4AB4253EB2913DF9D456DF0J5f3E" TargetMode="External"/><Relationship Id="rId122" Type="http://schemas.openxmlformats.org/officeDocument/2006/relationships/hyperlink" Target="consultantplus://offline/ref=42C603B87288FD13883A940D730E0691600C71043C347DAB5DDAFBF94221853F031B9AC6D5D2A873AE891A2EAE40875BA1JFf6E" TargetMode="External"/><Relationship Id="rId143" Type="http://schemas.openxmlformats.org/officeDocument/2006/relationships/hyperlink" Target="consultantplus://offline/ref=42C603B87288FD13883A940D730E0691600C71043C3471AA5EDCFBF94221853F031B9AC6C7D2F07FAF810D2AAA55D10AE4AB4253EB2913DF9D456DF0J5f3E" TargetMode="External"/><Relationship Id="rId148" Type="http://schemas.openxmlformats.org/officeDocument/2006/relationships/hyperlink" Target="consultantplus://offline/ref=42C603B87288FD13883A940D730E0691600C71043C347CA75FDCFBF94221853F031B9AC6C7D2F07FAF810C2CA455D10AE4AB4253EB2913DF9D456DF0J5f3E" TargetMode="External"/><Relationship Id="rId164" Type="http://schemas.openxmlformats.org/officeDocument/2006/relationships/hyperlink" Target="consultantplus://offline/ref=42C603B87288FD13883A940D730E0691600C71043C3477AD5CD9FBF94221853F031B9AC6C7D2F07FAF81032DAB55D10AE4AB4253EB2913DF9D456DF0J5f3E" TargetMode="External"/><Relationship Id="rId169" Type="http://schemas.openxmlformats.org/officeDocument/2006/relationships/hyperlink" Target="consultantplus://offline/ref=42C603B87288FD13883A940D730E0691600C71043C3471AA5EDCFBF94221853F031B9AC6C7D2F07FAF80072BA455D10AE4AB4253EB2913DF9D456DF0J5f3E" TargetMode="External"/><Relationship Id="rId185" Type="http://schemas.openxmlformats.org/officeDocument/2006/relationships/hyperlink" Target="consultantplus://offline/ref=42C603B87288FD13883A940D730E0691600C71043C347CA75FDCFBF94221853F031B9AC6C7D2F07FAF800428A955D10AE4AB4253EB2913DF9D456DF0J5f3E" TargetMode="External"/><Relationship Id="rId4" Type="http://schemas.openxmlformats.org/officeDocument/2006/relationships/hyperlink" Target="consultantplus://offline/ref=42C603B87288FD13883A940D730E0691600C71043C3474A75FD5FBF94221853F031B9AC6C7D2F07FAF81042FA955D10AE4AB4253EB2913DF9D456DF0J5f3E" TargetMode="External"/><Relationship Id="rId9" Type="http://schemas.openxmlformats.org/officeDocument/2006/relationships/hyperlink" Target="consultantplus://offline/ref=42C603B87288FD13883A940D730E0691600C71043C347CA75FDCFBF94221853F031B9AC6C7D2F07FAF81042FA955D10AE4AB4253EB2913DF9D456DF0J5f3E" TargetMode="External"/><Relationship Id="rId180" Type="http://schemas.openxmlformats.org/officeDocument/2006/relationships/hyperlink" Target="consultantplus://offline/ref=42C603B87288FD13883A940D730E0691600C71043C347CA75FDCFBF94221853F031B9AC6C7D2F07FAF80042CA855D10AE4AB4253EB2913DF9D456DF0J5f3E" TargetMode="External"/><Relationship Id="rId210" Type="http://schemas.openxmlformats.org/officeDocument/2006/relationships/hyperlink" Target="consultantplus://offline/ref=42C603B87288FD13883A940D730E0691600C71043C3474A75FD5FBF94221853F031B9AC6C7D2F07FAF80002AAF55D10AE4AB4253EB2913DF9D456DF0J5f3E" TargetMode="External"/><Relationship Id="rId215" Type="http://schemas.openxmlformats.org/officeDocument/2006/relationships/hyperlink" Target="consultantplus://offline/ref=42C603B87288FD13883A940D730E0691600C71043C347CA75FDCFBF94221853F031B9AC6C7D2F07FAF80012FAF55D10AE4AB4253EB2913DF9D456DF0J5f3E" TargetMode="External"/><Relationship Id="rId236" Type="http://schemas.openxmlformats.org/officeDocument/2006/relationships/fontTable" Target="fontTable.xml"/><Relationship Id="rId26" Type="http://schemas.openxmlformats.org/officeDocument/2006/relationships/hyperlink" Target="consultantplus://offline/ref=42C603B87288FD13883A940D730E0691600C71043C3471AA5EDCFBF94221853F031B9AC6C7D2F07FAF81042EAF55D10AE4AB4253EB2913DF9D456DF0J5f3E" TargetMode="External"/><Relationship Id="rId231" Type="http://schemas.openxmlformats.org/officeDocument/2006/relationships/hyperlink" Target="consultantplus://offline/ref=42C603B87288FD13883A940D730E0691600C71043C3471AA5EDCFBF94221853F031B9AC6C7D2F07FAF800C2CA455D10AE4AB4253EB2913DF9D456DF0J5f3E" TargetMode="External"/><Relationship Id="rId47" Type="http://schemas.openxmlformats.org/officeDocument/2006/relationships/hyperlink" Target="consultantplus://offline/ref=42C603B87288FD13883A940D730E0691600C71043C347CA75FDCFBF94221853F031B9AC6C7D2F07FAF810628AE55D10AE4AB4253EB2913DF9D456DF0J5f3E" TargetMode="External"/><Relationship Id="rId68" Type="http://schemas.openxmlformats.org/officeDocument/2006/relationships/hyperlink" Target="consultantplus://offline/ref=42C603B87288FD13883A940D730E0691600C71043C347CA75FDCFBF94221853F031B9AC6C7D2F07FAF81002BAD55D10AE4AB4253EB2913DF9D456DF0J5f3E" TargetMode="External"/><Relationship Id="rId89" Type="http://schemas.openxmlformats.org/officeDocument/2006/relationships/hyperlink" Target="consultantplus://offline/ref=42C603B87288FD13883A940D730E0691600C71043C347CA75FDCFBF94221853F031B9AC6C7D2F07FAF81012FAA55D10AE4AB4253EB2913DF9D456DF0J5f3E" TargetMode="External"/><Relationship Id="rId112" Type="http://schemas.openxmlformats.org/officeDocument/2006/relationships/hyperlink" Target="consultantplus://offline/ref=42C603B87288FD13883A940D730E0691600C71043C3471AA5EDCFBF94221853F031B9AC6C7D2F07FAF810C2CAB55D10AE4AB4253EB2913DF9D456DF0J5f3E" TargetMode="External"/><Relationship Id="rId133" Type="http://schemas.openxmlformats.org/officeDocument/2006/relationships/hyperlink" Target="consultantplus://offline/ref=42C603B87288FD13883A940D730E0691600C71043C347CA75FDCFBF94221853F031B9AC6C7D2F07FAF810C2EAA55D10AE4AB4253EB2913DF9D456DF0J5f3E" TargetMode="External"/><Relationship Id="rId154" Type="http://schemas.openxmlformats.org/officeDocument/2006/relationships/hyperlink" Target="consultantplus://offline/ref=42C603B87288FD13883A940D730E0691600C71043C347CA75FDCFBF94221853F031B9AC6C7D2F07FAF810C27AC55D10AE4AB4253EB2913DF9D456DF0J5f3E" TargetMode="External"/><Relationship Id="rId175" Type="http://schemas.openxmlformats.org/officeDocument/2006/relationships/hyperlink" Target="consultantplus://offline/ref=42C603B87288FD13883A940D730E0691600C71043C347CA75FDCFBF94221853F031B9AC6C7D2F07FAF810D26AE55D10AE4AB4253EB2913DF9D456DF0J5f3E" TargetMode="External"/><Relationship Id="rId196" Type="http://schemas.openxmlformats.org/officeDocument/2006/relationships/hyperlink" Target="consultantplus://offline/ref=42C603B87288FD13883A940D730E0691600C71043C3471AA5EDCFBF94221853F031B9AC6C7D2F07FAF800027AA55D10AE4AB4253EB2913DF9D456DF0J5f3E" TargetMode="External"/><Relationship Id="rId200" Type="http://schemas.openxmlformats.org/officeDocument/2006/relationships/hyperlink" Target="consultantplus://offline/ref=42C603B87288FD13883A940D730E0691600C71043C3471AA5EDCFBF94221853F031B9AC6C7D2F07FAF80012DAD55D10AE4AB4253EB2913DF9D456DF0J5f3E" TargetMode="External"/><Relationship Id="rId16" Type="http://schemas.openxmlformats.org/officeDocument/2006/relationships/hyperlink" Target="consultantplus://offline/ref=42C603B87288FD13883A940D730E0691600C71043C3577A65CD8FBF94221853F031B9AC6D5D2A873AE891A2EAE40875BA1JFf6E" TargetMode="External"/><Relationship Id="rId221" Type="http://schemas.openxmlformats.org/officeDocument/2006/relationships/hyperlink" Target="consultantplus://offline/ref=42C603B87288FD13883A940D730E0691600C71043C347CA75FDCFBF94221853F031B9AC6C7D2F07FAF80022EAD55D10AE4AB4253EB2913DF9D456DF0J5f3E" TargetMode="External"/><Relationship Id="rId37" Type="http://schemas.openxmlformats.org/officeDocument/2006/relationships/hyperlink" Target="consultantplus://offline/ref=42C603B87288FD13883A940D730E0691600C71043C3471AA5EDCFBF94221853F031B9AC6C7D2F07FAF81062EA555D10AE4AB4253EB2913DF9D456DF0J5f3E" TargetMode="External"/><Relationship Id="rId58" Type="http://schemas.openxmlformats.org/officeDocument/2006/relationships/hyperlink" Target="consultantplus://offline/ref=42C603B87288FD13883A940D730E0691600C71043C3471AA5EDCFBF94221853F031B9AC6C7D2F07FAF81012CAD55D10AE4AB4253EB2913DF9D456DF0J5f3E" TargetMode="External"/><Relationship Id="rId79" Type="http://schemas.openxmlformats.org/officeDocument/2006/relationships/hyperlink" Target="consultantplus://offline/ref=42C603B87288FD13883A940D730E0691600C71043C3471AA5EDCFBF94221853F031B9AC6C7D2F07FAF81022FAB55D10AE4AB4253EB2913DF9D456DF0J5f3E" TargetMode="External"/><Relationship Id="rId102" Type="http://schemas.openxmlformats.org/officeDocument/2006/relationships/hyperlink" Target="consultantplus://offline/ref=42C603B87288FD13883A940D730E0691600C71043C347CA75FDCFBF94221853F031B9AC6C7D2F07FAF810129AD55D10AE4AB4253EB2913DF9D456DF0J5f3E" TargetMode="External"/><Relationship Id="rId123" Type="http://schemas.openxmlformats.org/officeDocument/2006/relationships/hyperlink" Target="consultantplus://offline/ref=42C603B87288FD13883A940D730E0691600C71043C3474A75FD5FBF94221853F031B9AC6C7D2F07FAF81012CAA55D10AE4AB4253EB2913DF9D456DF0J5f3E" TargetMode="External"/><Relationship Id="rId144" Type="http://schemas.openxmlformats.org/officeDocument/2006/relationships/hyperlink" Target="consultantplus://offline/ref=42C603B87288FD13883A940D730E0691600C71043C3477AD5CD9FBF94221853F031B9AC6C7D2F07FAF810126AD55D10AE4AB4253EB2913DF9D456DF0J5f3E" TargetMode="External"/><Relationship Id="rId90" Type="http://schemas.openxmlformats.org/officeDocument/2006/relationships/hyperlink" Target="consultantplus://offline/ref=42C603B87288FD13883A940D730E0691600C71043C347CA75FDCFBF94221853F031B9AC6C7D2F07FAF81012EAC55D10AE4AB4253EB2913DF9D456DF0J5f3E" TargetMode="External"/><Relationship Id="rId165" Type="http://schemas.openxmlformats.org/officeDocument/2006/relationships/hyperlink" Target="consultantplus://offline/ref=42C603B87288FD13883A940D730E0691600C71043C347CA75FDCFBF94221853F031B9AC6C7D2F07FAF810D2AAA55D10AE4AB4253EB2913DF9D456DF0J5f3E" TargetMode="External"/><Relationship Id="rId186" Type="http://schemas.openxmlformats.org/officeDocument/2006/relationships/hyperlink" Target="consultantplus://offline/ref=42C603B87288FD13883A940D730E0691600C71043C347CA75FDCFBF94221853F031B9AC6C7D2F07FAF800427A955D10AE4AB4253EB2913DF9D456DF0J5f3E" TargetMode="External"/><Relationship Id="rId211" Type="http://schemas.openxmlformats.org/officeDocument/2006/relationships/hyperlink" Target="consultantplus://offline/ref=42C603B87288FD13883A940D730E0691600C71043C3471AA5EDCFBF94221853F031B9AC6C7D2F07FAF80012AAF55D10AE4AB4253EB2913DF9D456DF0J5f3E" TargetMode="External"/><Relationship Id="rId232" Type="http://schemas.openxmlformats.org/officeDocument/2006/relationships/hyperlink" Target="consultantplus://offline/ref=42C603B87288FD13883A940D730E0691600C71043C3471AA5EDCFBF94221853F031B9AC6C7D2F07FAF800C29AE55D10AE4AB4253EB2913DF9D456DF0J5f3E" TargetMode="External"/><Relationship Id="rId27" Type="http://schemas.openxmlformats.org/officeDocument/2006/relationships/hyperlink" Target="consultantplus://offline/ref=42C603B87288FD13883A940D730E0691600C71043C3472A659D9FBF94221853F031B9AC6C7D2F07FAF81042EAE55D10AE4AB4253EB2913DF9D456DF0J5f3E" TargetMode="External"/><Relationship Id="rId48" Type="http://schemas.openxmlformats.org/officeDocument/2006/relationships/hyperlink" Target="consultantplus://offline/ref=42C603B87288FD13883A940D730E0691600C71043C347CA75FDCFBF94221853F031B9AC6C7D2F07FAF810628AB55D10AE4AB4253EB2913DF9D456DF0J5f3E" TargetMode="External"/><Relationship Id="rId69" Type="http://schemas.openxmlformats.org/officeDocument/2006/relationships/hyperlink" Target="consultantplus://offline/ref=42C603B87288FD13883A940D730E0691600C71043C3474A75FD5FBF94221853F031B9AC6C7D2F07FAF81062BA955D10AE4AB4253EB2913DF9D456DF0J5f3E" TargetMode="External"/><Relationship Id="rId113" Type="http://schemas.openxmlformats.org/officeDocument/2006/relationships/hyperlink" Target="consultantplus://offline/ref=42C603B87288FD13883A940D730E0691600C71043C3471AA5EDCFBF94221853F031B9AC6C7D2F07FAF810C2BAE55D10AE4AB4253EB2913DF9D456DF0J5f3E" TargetMode="External"/><Relationship Id="rId134" Type="http://schemas.openxmlformats.org/officeDocument/2006/relationships/hyperlink" Target="consultantplus://offline/ref=42C603B87288FD13883A940D730E0691600C71043C3471AA5EDCFBF94221853F031B9AC6C7D2F07FAF810C29A955D10AE4AB4253EB2913DF9D456DF0J5f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29018</Words>
  <Characters>165406</Characters>
  <Application>Microsoft Office Word</Application>
  <DocSecurity>0</DocSecurity>
  <Lines>1378</Lines>
  <Paragraphs>388</Paragraphs>
  <ScaleCrop>false</ScaleCrop>
  <Company>Департамент финансов администрации г.Перми</Company>
  <LinksUpToDate>false</LinksUpToDate>
  <CharactersWithSpaces>194036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2018-12-18T04:31:00Z</dcterms:created>
  <dcterms:modified xsi:type="dcterms:W3CDTF">2018-12-18T04:31:00Z</dcterms:modified>
</cp:coreProperties>
</file>